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811FAA" w14:textId="77777777" w:rsidR="006A261C" w:rsidRDefault="00ED3670" w:rsidP="004728D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7D3C88">
        <w:rPr>
          <w:sz w:val="28"/>
          <w:szCs w:val="28"/>
        </w:rPr>
        <w:t>налитическ</w:t>
      </w:r>
      <w:r w:rsidR="004728DF">
        <w:rPr>
          <w:sz w:val="28"/>
          <w:szCs w:val="28"/>
        </w:rPr>
        <w:t>ая</w:t>
      </w:r>
      <w:r w:rsidRPr="007D3C88">
        <w:rPr>
          <w:sz w:val="28"/>
          <w:szCs w:val="28"/>
        </w:rPr>
        <w:t xml:space="preserve"> записк</w:t>
      </w:r>
      <w:r w:rsidR="004728DF">
        <w:rPr>
          <w:sz w:val="28"/>
          <w:szCs w:val="28"/>
        </w:rPr>
        <w:t>а</w:t>
      </w:r>
      <w:r w:rsidRPr="007D3C88">
        <w:rPr>
          <w:sz w:val="28"/>
          <w:szCs w:val="28"/>
        </w:rPr>
        <w:t xml:space="preserve"> </w:t>
      </w:r>
    </w:p>
    <w:p w14:paraId="62B3F79B" w14:textId="19F152A5" w:rsidR="004728DF" w:rsidRPr="00D80852" w:rsidRDefault="00ED3670" w:rsidP="004728D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D3C88">
        <w:rPr>
          <w:sz w:val="28"/>
          <w:szCs w:val="28"/>
        </w:rPr>
        <w:t xml:space="preserve">об оценке эффективности налоговых расходов </w:t>
      </w:r>
      <w:r w:rsidR="004728DF">
        <w:rPr>
          <w:sz w:val="28"/>
          <w:szCs w:val="28"/>
        </w:rPr>
        <w:t>сельского поселения К</w:t>
      </w:r>
      <w:r w:rsidR="00312B3B">
        <w:rPr>
          <w:sz w:val="28"/>
          <w:szCs w:val="28"/>
        </w:rPr>
        <w:t xml:space="preserve">едровый </w:t>
      </w:r>
      <w:r w:rsidR="004728DF">
        <w:rPr>
          <w:sz w:val="28"/>
          <w:szCs w:val="28"/>
        </w:rPr>
        <w:t>Ханты-Мансийского района</w:t>
      </w:r>
    </w:p>
    <w:p w14:paraId="728F8E76" w14:textId="1328EBE8" w:rsidR="0051692C" w:rsidRPr="00D80852" w:rsidRDefault="004728DF" w:rsidP="004728D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</w:t>
      </w:r>
      <w:r w:rsidR="0051692C" w:rsidRPr="00D80852">
        <w:rPr>
          <w:sz w:val="28"/>
          <w:szCs w:val="28"/>
        </w:rPr>
        <w:t xml:space="preserve"> 20</w:t>
      </w:r>
      <w:r w:rsidR="000F0404" w:rsidRPr="00D80852">
        <w:rPr>
          <w:sz w:val="28"/>
          <w:szCs w:val="28"/>
        </w:rPr>
        <w:t>2</w:t>
      </w:r>
      <w:r w:rsidR="00FD3708">
        <w:rPr>
          <w:sz w:val="28"/>
          <w:szCs w:val="28"/>
        </w:rPr>
        <w:t>5</w:t>
      </w:r>
      <w:r w:rsidR="00745126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14:paraId="494267D9" w14:textId="77777777" w:rsidR="00CE0FA6" w:rsidRPr="0068466F" w:rsidRDefault="00CE0FA6" w:rsidP="0051692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4CC3D54C" w14:textId="2E4CEEF7" w:rsidR="00CE0FA6" w:rsidRPr="00216D38" w:rsidRDefault="00CE0FA6" w:rsidP="00CE0FA6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Целью оценки налоговых расходов сельского поселения К</w:t>
      </w:r>
      <w:r w:rsidR="00312B3B">
        <w:rPr>
          <w:sz w:val="28"/>
          <w:szCs w:val="28"/>
        </w:rPr>
        <w:t>едровый</w:t>
      </w:r>
      <w:r>
        <w:rPr>
          <w:sz w:val="28"/>
          <w:szCs w:val="28"/>
        </w:rPr>
        <w:t xml:space="preserve"> Ханты-Мансийского района (далее </w:t>
      </w:r>
      <w:r w:rsidRPr="00F205A0">
        <w:rPr>
          <w:sz w:val="28"/>
          <w:szCs w:val="28"/>
        </w:rPr>
        <w:t>–</w:t>
      </w:r>
      <w:r>
        <w:rPr>
          <w:sz w:val="28"/>
          <w:szCs w:val="28"/>
        </w:rPr>
        <w:t xml:space="preserve"> налоговые расходы, </w:t>
      </w:r>
      <w:r w:rsidR="007C0C25">
        <w:rPr>
          <w:sz w:val="28"/>
          <w:szCs w:val="28"/>
        </w:rPr>
        <w:t xml:space="preserve">сельское </w:t>
      </w:r>
      <w:r>
        <w:rPr>
          <w:sz w:val="28"/>
          <w:szCs w:val="28"/>
        </w:rPr>
        <w:t xml:space="preserve">поселение) является </w:t>
      </w:r>
      <w:r>
        <w:rPr>
          <w:color w:val="000000"/>
          <w:sz w:val="28"/>
          <w:szCs w:val="28"/>
        </w:rPr>
        <w:t xml:space="preserve">повышение прозрачности бюджетной и налоговой политики </w:t>
      </w:r>
      <w:r w:rsidR="007C0C25">
        <w:rPr>
          <w:color w:val="000000"/>
          <w:sz w:val="28"/>
          <w:szCs w:val="28"/>
        </w:rPr>
        <w:t xml:space="preserve">сельского </w:t>
      </w:r>
      <w:r>
        <w:rPr>
          <w:color w:val="000000"/>
          <w:sz w:val="28"/>
          <w:szCs w:val="28"/>
        </w:rPr>
        <w:t>поселения, повышение эффективности за счет формирования полномасштабного представления об ис</w:t>
      </w:r>
      <w:r w:rsidR="007C0C25">
        <w:rPr>
          <w:color w:val="000000"/>
          <w:sz w:val="28"/>
          <w:szCs w:val="28"/>
        </w:rPr>
        <w:t xml:space="preserve">пользовании бюджетных ресурсов </w:t>
      </w:r>
      <w:r>
        <w:rPr>
          <w:color w:val="000000"/>
          <w:sz w:val="28"/>
          <w:szCs w:val="28"/>
        </w:rPr>
        <w:t>в разрезе тех или иных целей социально-экономической политики района</w:t>
      </w:r>
      <w:r w:rsidR="000D0723">
        <w:rPr>
          <w:color w:val="000000"/>
          <w:sz w:val="28"/>
          <w:szCs w:val="28"/>
        </w:rPr>
        <w:t xml:space="preserve">, </w:t>
      </w:r>
      <w:r w:rsidR="000D0723" w:rsidRPr="00216D38">
        <w:rPr>
          <w:color w:val="000000"/>
          <w:sz w:val="28"/>
          <w:szCs w:val="28"/>
        </w:rPr>
        <w:t>программ сельского поселения</w:t>
      </w:r>
      <w:r w:rsidRPr="00216D38">
        <w:rPr>
          <w:color w:val="000000"/>
          <w:sz w:val="28"/>
          <w:szCs w:val="28"/>
        </w:rPr>
        <w:t>.</w:t>
      </w:r>
    </w:p>
    <w:p w14:paraId="0FDA953C" w14:textId="203DF949" w:rsidR="00CE0FA6" w:rsidRDefault="00CE0FA6" w:rsidP="00CE0FA6">
      <w:pPr>
        <w:widowControl w:val="0"/>
        <w:autoSpaceDE w:val="0"/>
        <w:ind w:firstLine="709"/>
        <w:jc w:val="both"/>
      </w:pPr>
      <w:r w:rsidRPr="00216D38">
        <w:rPr>
          <w:sz w:val="28"/>
          <w:szCs w:val="28"/>
        </w:rPr>
        <w:t xml:space="preserve">В соответствии с постановлением </w:t>
      </w:r>
      <w:r w:rsidR="000D0723" w:rsidRPr="00216D38">
        <w:rPr>
          <w:sz w:val="28"/>
          <w:szCs w:val="28"/>
        </w:rPr>
        <w:t>А</w:t>
      </w:r>
      <w:r w:rsidRPr="00216D38">
        <w:rPr>
          <w:sz w:val="28"/>
          <w:szCs w:val="28"/>
        </w:rPr>
        <w:t xml:space="preserve">дминистрации Ханты-Мансийского района </w:t>
      </w:r>
      <w:r w:rsidRPr="00216D38">
        <w:rPr>
          <w:rFonts w:eastAsia="Calibri"/>
          <w:sz w:val="28"/>
          <w:szCs w:val="28"/>
        </w:rPr>
        <w:t xml:space="preserve">от </w:t>
      </w:r>
      <w:r w:rsidR="00362A0A" w:rsidRPr="00216D38">
        <w:rPr>
          <w:rFonts w:eastAsia="Calibri"/>
          <w:sz w:val="28"/>
          <w:szCs w:val="28"/>
        </w:rPr>
        <w:t>21</w:t>
      </w:r>
      <w:r w:rsidRPr="00216D38">
        <w:rPr>
          <w:rFonts w:eastAsia="Calibri"/>
          <w:sz w:val="28"/>
          <w:szCs w:val="28"/>
        </w:rPr>
        <w:t xml:space="preserve"> января 2020 года № 16 «О порядке оценки налоговых расходов Ханты-Мансийского района» (далее – Порядок),</w:t>
      </w:r>
      <w:r w:rsidRPr="005B2F30">
        <w:rPr>
          <w:rFonts w:eastAsia="Calibri"/>
          <w:sz w:val="28"/>
          <w:szCs w:val="28"/>
        </w:rPr>
        <w:t xml:space="preserve"> проведена о</w:t>
      </w:r>
      <w:r w:rsidRPr="005B2F30">
        <w:rPr>
          <w:sz w:val="28"/>
          <w:szCs w:val="28"/>
        </w:rPr>
        <w:t xml:space="preserve">ценка эффективности предоставленных налоговых расходов, включенных </w:t>
      </w:r>
      <w:r w:rsidR="00790FE0">
        <w:rPr>
          <w:sz w:val="28"/>
          <w:szCs w:val="28"/>
        </w:rPr>
        <w:br/>
      </w:r>
      <w:r w:rsidRPr="005B2F30">
        <w:rPr>
          <w:sz w:val="28"/>
          <w:szCs w:val="28"/>
        </w:rPr>
        <w:t xml:space="preserve">в </w:t>
      </w:r>
      <w:r w:rsidRPr="005B2F30">
        <w:rPr>
          <w:iCs/>
          <w:sz w:val="28"/>
          <w:szCs w:val="28"/>
        </w:rPr>
        <w:t xml:space="preserve">Перечень налоговых расходов </w:t>
      </w:r>
      <w:r>
        <w:rPr>
          <w:iCs/>
          <w:sz w:val="28"/>
          <w:szCs w:val="28"/>
        </w:rPr>
        <w:t xml:space="preserve">поселения </w:t>
      </w:r>
      <w:r w:rsidR="00312B3B">
        <w:rPr>
          <w:iCs/>
          <w:sz w:val="28"/>
          <w:szCs w:val="28"/>
        </w:rPr>
        <w:t>за</w:t>
      </w:r>
      <w:r w:rsidRPr="005B2F30">
        <w:rPr>
          <w:iCs/>
          <w:sz w:val="28"/>
          <w:szCs w:val="28"/>
        </w:rPr>
        <w:t xml:space="preserve"> 202</w:t>
      </w:r>
      <w:r w:rsidR="00FD3708">
        <w:rPr>
          <w:iCs/>
          <w:sz w:val="28"/>
          <w:szCs w:val="28"/>
        </w:rPr>
        <w:t>5</w:t>
      </w:r>
      <w:r w:rsidR="00312B3B">
        <w:rPr>
          <w:iCs/>
          <w:sz w:val="28"/>
          <w:szCs w:val="28"/>
        </w:rPr>
        <w:t xml:space="preserve"> год</w:t>
      </w:r>
      <w:r w:rsidR="00745126">
        <w:rPr>
          <w:iCs/>
          <w:sz w:val="28"/>
          <w:szCs w:val="28"/>
        </w:rPr>
        <w:t xml:space="preserve"> </w:t>
      </w:r>
      <w:r w:rsidRPr="005B2F30">
        <w:rPr>
          <w:iCs/>
          <w:sz w:val="28"/>
          <w:szCs w:val="28"/>
        </w:rPr>
        <w:t xml:space="preserve">(далее </w:t>
      </w:r>
      <w:r w:rsidRPr="005B2F30">
        <w:rPr>
          <w:rFonts w:eastAsia="Calibri"/>
          <w:iCs/>
          <w:sz w:val="28"/>
          <w:szCs w:val="28"/>
        </w:rPr>
        <w:t>–</w:t>
      </w:r>
      <w:r w:rsidRPr="005B2F30">
        <w:rPr>
          <w:iCs/>
          <w:sz w:val="28"/>
          <w:szCs w:val="28"/>
        </w:rPr>
        <w:t xml:space="preserve"> Перечень)</w:t>
      </w:r>
      <w:r w:rsidRPr="005B2F30">
        <w:rPr>
          <w:rStyle w:val="7"/>
          <w:iCs/>
          <w:sz w:val="28"/>
          <w:szCs w:val="28"/>
        </w:rPr>
        <w:footnoteReference w:id="1"/>
      </w:r>
      <w:r w:rsidRPr="005B2F30">
        <w:rPr>
          <w:sz w:val="28"/>
          <w:szCs w:val="28"/>
        </w:rPr>
        <w:t>.</w:t>
      </w:r>
    </w:p>
    <w:p w14:paraId="4F9BE35B" w14:textId="1E77AE57" w:rsidR="00CE0FA6" w:rsidRDefault="00CE0FA6" w:rsidP="00CE0FA6">
      <w:pPr>
        <w:autoSpaceDE w:val="0"/>
        <w:ind w:firstLine="709"/>
        <w:jc w:val="both"/>
      </w:pPr>
      <w:r w:rsidRPr="00D22C98">
        <w:rPr>
          <w:sz w:val="28"/>
          <w:szCs w:val="28"/>
        </w:rPr>
        <w:t>Оценка эффективности предоставленных налоговых расходов охватывает земельный налог</w:t>
      </w:r>
      <w:r w:rsidR="006A261C" w:rsidRPr="00D22C98">
        <w:rPr>
          <w:sz w:val="28"/>
          <w:szCs w:val="28"/>
        </w:rPr>
        <w:t xml:space="preserve"> и </w:t>
      </w:r>
      <w:r w:rsidR="00D22C98" w:rsidRPr="00D22C98">
        <w:rPr>
          <w:sz w:val="28"/>
          <w:szCs w:val="28"/>
        </w:rPr>
        <w:t>налог на имущество физических лиц</w:t>
      </w:r>
      <w:r w:rsidR="00D22C98">
        <w:rPr>
          <w:sz w:val="28"/>
          <w:szCs w:val="28"/>
        </w:rPr>
        <w:t>.</w:t>
      </w:r>
    </w:p>
    <w:p w14:paraId="2A6DFB9E" w14:textId="3E9B4940" w:rsidR="00CE0FA6" w:rsidRDefault="00CE0FA6" w:rsidP="00CE0FA6">
      <w:pPr>
        <w:widowControl w:val="0"/>
        <w:ind w:firstLine="709"/>
        <w:jc w:val="both"/>
      </w:pPr>
      <w:r>
        <w:rPr>
          <w:sz w:val="28"/>
          <w:szCs w:val="28"/>
        </w:rPr>
        <w:t>Критериями, используемыми для оценки эффективности предоставленных налоговых расходов, являются:</w:t>
      </w:r>
    </w:p>
    <w:p w14:paraId="585AA2E8" w14:textId="0F468EC3" w:rsidR="00CE0FA6" w:rsidRDefault="00CE0FA6" w:rsidP="00CE0FA6">
      <w:pPr>
        <w:widowControl w:val="0"/>
        <w:ind w:firstLine="709"/>
        <w:jc w:val="both"/>
      </w:pPr>
      <w:r>
        <w:rPr>
          <w:sz w:val="28"/>
          <w:szCs w:val="28"/>
        </w:rPr>
        <w:t>соответствие налоговых расходов целям муниципальных программ поселения и (или) целям социально-экономической политики района</w:t>
      </w:r>
      <w:r w:rsidR="005E4C34">
        <w:rPr>
          <w:rStyle w:val="af7"/>
          <w:sz w:val="28"/>
          <w:szCs w:val="28"/>
        </w:rPr>
        <w:footnoteReference w:id="2"/>
      </w:r>
      <w:r>
        <w:rPr>
          <w:sz w:val="28"/>
          <w:szCs w:val="28"/>
        </w:rPr>
        <w:t xml:space="preserve">, не относящимся к муниципальным программам </w:t>
      </w:r>
      <w:r w:rsidR="00AA7C10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; </w:t>
      </w:r>
    </w:p>
    <w:p w14:paraId="28287533" w14:textId="77777777" w:rsidR="00CE0FA6" w:rsidRDefault="00CE0FA6" w:rsidP="00CE0FA6">
      <w:pPr>
        <w:widowControl w:val="0"/>
        <w:ind w:firstLine="709"/>
        <w:jc w:val="both"/>
      </w:pPr>
      <w:r>
        <w:rPr>
          <w:sz w:val="28"/>
          <w:szCs w:val="28"/>
        </w:rPr>
        <w:t>востребованность плательщиками налоговых расходов, которая характеризуется соотношением численности плательщиков, воспользовавшихся правом на применение налоговых расходов, и общей численности плательщиков, относящихся к данной категории, за 5-летний период</w:t>
      </w:r>
      <w:r>
        <w:rPr>
          <w:rStyle w:val="130"/>
          <w:sz w:val="28"/>
          <w:szCs w:val="28"/>
        </w:rPr>
        <w:footnoteReference w:id="3"/>
      </w:r>
      <w:r>
        <w:rPr>
          <w:sz w:val="28"/>
          <w:szCs w:val="28"/>
        </w:rPr>
        <w:t xml:space="preserve">; </w:t>
      </w:r>
    </w:p>
    <w:p w14:paraId="3324F3FA" w14:textId="2D2C6548" w:rsidR="00CE0FA6" w:rsidRDefault="00CE0FA6" w:rsidP="00CE0FA6">
      <w:pPr>
        <w:widowControl w:val="0"/>
        <w:ind w:firstLine="709"/>
        <w:jc w:val="both"/>
      </w:pPr>
      <w:r>
        <w:rPr>
          <w:sz w:val="28"/>
          <w:szCs w:val="28"/>
        </w:rPr>
        <w:t xml:space="preserve">вклад налогового расхода в изменение значения показателя (индикатора) достижения целей муниципальных программ поселения и (или) целей социально-экономической политики района, не относящихся </w:t>
      </w:r>
      <w:r w:rsidR="00D22C98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>к муниципальным программам поселения</w:t>
      </w:r>
      <w:r>
        <w:rPr>
          <w:rStyle w:val="130"/>
          <w:sz w:val="28"/>
          <w:szCs w:val="28"/>
        </w:rPr>
        <w:footnoteReference w:id="4"/>
      </w:r>
      <w:r>
        <w:rPr>
          <w:sz w:val="28"/>
          <w:szCs w:val="28"/>
        </w:rPr>
        <w:t xml:space="preserve">; </w:t>
      </w:r>
    </w:p>
    <w:p w14:paraId="2BB09E7B" w14:textId="77777777" w:rsidR="00CE0FA6" w:rsidRDefault="00CE0FA6" w:rsidP="00CE0FA6">
      <w:pPr>
        <w:widowControl w:val="0"/>
        <w:ind w:firstLine="709"/>
        <w:jc w:val="both"/>
      </w:pPr>
      <w:r>
        <w:rPr>
          <w:sz w:val="28"/>
          <w:szCs w:val="28"/>
        </w:rPr>
        <w:t xml:space="preserve">бюджетная эффективность (сравнительный анализ результативности </w:t>
      </w:r>
      <w:r>
        <w:rPr>
          <w:sz w:val="28"/>
          <w:szCs w:val="28"/>
        </w:rPr>
        <w:lastRenderedPageBreak/>
        <w:t>предоставления налоговых расходов и результативности применения альтернативных механизмов достижения целей муниципальной программы)</w:t>
      </w:r>
      <w:r>
        <w:rPr>
          <w:rStyle w:val="130"/>
          <w:sz w:val="28"/>
          <w:szCs w:val="28"/>
        </w:rPr>
        <w:footnoteReference w:id="5"/>
      </w:r>
      <w:r>
        <w:rPr>
          <w:sz w:val="28"/>
          <w:szCs w:val="28"/>
        </w:rPr>
        <w:t>.</w:t>
      </w:r>
    </w:p>
    <w:p w14:paraId="31BC944D" w14:textId="474BD24D" w:rsidR="00CE0FA6" w:rsidRDefault="00CE0FA6" w:rsidP="00CE0FA6">
      <w:pPr>
        <w:autoSpaceDE w:val="0"/>
        <w:ind w:firstLine="709"/>
        <w:jc w:val="both"/>
      </w:pPr>
      <w:r w:rsidRPr="005B2F30">
        <w:rPr>
          <w:sz w:val="28"/>
          <w:szCs w:val="28"/>
        </w:rPr>
        <w:t>Результаты оценки налоговых расходов отражены в Аналитической записке и отчете</w:t>
      </w:r>
      <w:r>
        <w:rPr>
          <w:sz w:val="28"/>
          <w:szCs w:val="28"/>
        </w:rPr>
        <w:t xml:space="preserve"> об оценке эффективности предоставленных налоговых расходов за 202</w:t>
      </w:r>
      <w:r w:rsidR="00216D38">
        <w:rPr>
          <w:sz w:val="28"/>
          <w:szCs w:val="28"/>
        </w:rPr>
        <w:t>5</w:t>
      </w:r>
      <w:r>
        <w:rPr>
          <w:sz w:val="28"/>
          <w:szCs w:val="28"/>
        </w:rPr>
        <w:t xml:space="preserve"> год </w:t>
      </w:r>
      <w:r w:rsidRPr="003308B8">
        <w:rPr>
          <w:sz w:val="28"/>
          <w:szCs w:val="28"/>
        </w:rPr>
        <w:t>(Приложение</w:t>
      </w:r>
      <w:r w:rsidR="009E2628">
        <w:rPr>
          <w:sz w:val="28"/>
          <w:szCs w:val="28"/>
        </w:rPr>
        <w:t xml:space="preserve"> </w:t>
      </w:r>
      <w:r w:rsidR="009E2628" w:rsidRPr="009E2628">
        <w:rPr>
          <w:sz w:val="28"/>
          <w:szCs w:val="28"/>
        </w:rPr>
        <w:t>к аналитической записке по анализу эффективности налоговых расходов</w:t>
      </w:r>
      <w:r w:rsidRPr="003308B8">
        <w:rPr>
          <w:sz w:val="28"/>
          <w:szCs w:val="28"/>
        </w:rPr>
        <w:t>).</w:t>
      </w:r>
    </w:p>
    <w:p w14:paraId="5619B81C" w14:textId="72E1BC37" w:rsidR="00BA6F36" w:rsidRPr="000D456D" w:rsidRDefault="00CE0FA6" w:rsidP="00CE0FA6">
      <w:pPr>
        <w:widowControl w:val="0"/>
        <w:autoSpaceDE w:val="0"/>
        <w:ind w:firstLine="709"/>
        <w:jc w:val="both"/>
        <w:rPr>
          <w:iCs/>
          <w:spacing w:val="3"/>
          <w:sz w:val="28"/>
          <w:szCs w:val="28"/>
        </w:rPr>
      </w:pPr>
      <w:r w:rsidRPr="00412C2B">
        <w:rPr>
          <w:iCs/>
          <w:spacing w:val="3"/>
          <w:sz w:val="28"/>
          <w:szCs w:val="28"/>
        </w:rPr>
        <w:t>Общая сумма налоговых расходов за 202</w:t>
      </w:r>
      <w:r w:rsidR="00216D38" w:rsidRPr="00412C2B">
        <w:rPr>
          <w:iCs/>
          <w:spacing w:val="3"/>
          <w:sz w:val="28"/>
          <w:szCs w:val="28"/>
        </w:rPr>
        <w:t>5</w:t>
      </w:r>
      <w:r w:rsidRPr="00412C2B">
        <w:rPr>
          <w:iCs/>
          <w:spacing w:val="3"/>
          <w:sz w:val="28"/>
          <w:szCs w:val="28"/>
        </w:rPr>
        <w:t xml:space="preserve"> год составила</w:t>
      </w:r>
      <w:r w:rsidR="00791C3E" w:rsidRPr="00412C2B">
        <w:rPr>
          <w:iCs/>
          <w:spacing w:val="3"/>
          <w:sz w:val="28"/>
          <w:szCs w:val="28"/>
        </w:rPr>
        <w:t xml:space="preserve"> </w:t>
      </w:r>
      <w:r w:rsidR="002E7B71" w:rsidRPr="00412C2B">
        <w:rPr>
          <w:iCs/>
          <w:spacing w:val="3"/>
          <w:sz w:val="28"/>
          <w:szCs w:val="28"/>
        </w:rPr>
        <w:t xml:space="preserve">                              </w:t>
      </w:r>
      <w:r w:rsidR="00984DC0">
        <w:rPr>
          <w:iCs/>
          <w:spacing w:val="3"/>
          <w:sz w:val="28"/>
          <w:szCs w:val="28"/>
        </w:rPr>
        <w:t>333</w:t>
      </w:r>
      <w:r w:rsidR="00412C2B" w:rsidRPr="00412C2B">
        <w:rPr>
          <w:iCs/>
          <w:spacing w:val="3"/>
          <w:sz w:val="28"/>
          <w:szCs w:val="28"/>
        </w:rPr>
        <w:t>,0</w:t>
      </w:r>
      <w:r w:rsidR="00AF0332" w:rsidRPr="00412C2B">
        <w:rPr>
          <w:iCs/>
          <w:spacing w:val="3"/>
          <w:sz w:val="28"/>
          <w:szCs w:val="28"/>
        </w:rPr>
        <w:t xml:space="preserve"> </w:t>
      </w:r>
      <w:r w:rsidRPr="00412C2B">
        <w:rPr>
          <w:iCs/>
          <w:spacing w:val="3"/>
          <w:sz w:val="28"/>
          <w:szCs w:val="28"/>
        </w:rPr>
        <w:t>тыс. руб., объем налоговых расходов к уровню 202</w:t>
      </w:r>
      <w:r w:rsidR="00412C2B" w:rsidRPr="00412C2B">
        <w:rPr>
          <w:iCs/>
          <w:spacing w:val="3"/>
          <w:sz w:val="28"/>
          <w:szCs w:val="28"/>
        </w:rPr>
        <w:t>4</w:t>
      </w:r>
      <w:r w:rsidRPr="00412C2B">
        <w:rPr>
          <w:iCs/>
          <w:spacing w:val="3"/>
          <w:sz w:val="28"/>
          <w:szCs w:val="28"/>
        </w:rPr>
        <w:t xml:space="preserve"> года </w:t>
      </w:r>
      <w:r w:rsidR="00BA6F36" w:rsidRPr="00412C2B">
        <w:rPr>
          <w:iCs/>
          <w:spacing w:val="3"/>
          <w:sz w:val="28"/>
          <w:szCs w:val="28"/>
        </w:rPr>
        <w:t>увеличился</w:t>
      </w:r>
      <w:r w:rsidR="00E14378">
        <w:rPr>
          <w:iCs/>
          <w:spacing w:val="3"/>
          <w:sz w:val="28"/>
          <w:szCs w:val="28"/>
        </w:rPr>
        <w:t>.</w:t>
      </w:r>
      <w:r w:rsidR="00BA6F36" w:rsidRPr="000D456D">
        <w:rPr>
          <w:iCs/>
          <w:spacing w:val="3"/>
          <w:sz w:val="28"/>
          <w:szCs w:val="28"/>
        </w:rPr>
        <w:t xml:space="preserve"> </w:t>
      </w:r>
      <w:r w:rsidR="00623F6D" w:rsidRPr="000D456D">
        <w:rPr>
          <w:iCs/>
          <w:spacing w:val="3"/>
          <w:sz w:val="28"/>
          <w:szCs w:val="28"/>
        </w:rPr>
        <w:t xml:space="preserve">                     </w:t>
      </w:r>
    </w:p>
    <w:p w14:paraId="7170C337" w14:textId="6FBDD81D" w:rsidR="00C13CE4" w:rsidRDefault="00FF20FD" w:rsidP="00FF20FD">
      <w:pPr>
        <w:autoSpaceDE w:val="0"/>
        <w:ind w:firstLine="709"/>
        <w:jc w:val="both"/>
        <w:rPr>
          <w:color w:val="000000" w:themeColor="text1"/>
          <w:sz w:val="28"/>
          <w:szCs w:val="28"/>
        </w:rPr>
      </w:pPr>
      <w:r w:rsidRPr="00F04D9D">
        <w:rPr>
          <w:sz w:val="28"/>
          <w:szCs w:val="28"/>
        </w:rPr>
        <w:t xml:space="preserve">В зависимости от целевой категории в </w:t>
      </w:r>
      <w:r w:rsidR="00DA1B35" w:rsidRPr="00F04D9D">
        <w:rPr>
          <w:sz w:val="28"/>
          <w:szCs w:val="28"/>
        </w:rPr>
        <w:t>сельском поселении</w:t>
      </w:r>
      <w:r w:rsidRPr="00F04D9D">
        <w:rPr>
          <w:sz w:val="28"/>
          <w:szCs w:val="28"/>
        </w:rPr>
        <w:t xml:space="preserve"> установлены 3 типа налоговых расходов: </w:t>
      </w:r>
      <w:r w:rsidR="00F40725" w:rsidRPr="00F04D9D">
        <w:rPr>
          <w:sz w:val="28"/>
          <w:szCs w:val="28"/>
        </w:rPr>
        <w:t xml:space="preserve">технические, </w:t>
      </w:r>
      <w:r w:rsidRPr="00F04D9D">
        <w:rPr>
          <w:sz w:val="28"/>
          <w:szCs w:val="28"/>
        </w:rPr>
        <w:t xml:space="preserve">стимулирующие </w:t>
      </w:r>
      <w:r w:rsidR="00DA1B35" w:rsidRPr="00F04D9D">
        <w:rPr>
          <w:sz w:val="28"/>
          <w:szCs w:val="28"/>
        </w:rPr>
        <w:br/>
      </w:r>
      <w:r w:rsidRPr="00F04D9D">
        <w:rPr>
          <w:sz w:val="28"/>
          <w:szCs w:val="28"/>
        </w:rPr>
        <w:t xml:space="preserve">и социальные. </w:t>
      </w:r>
      <w:r w:rsidR="00F40725" w:rsidRPr="00982607">
        <w:rPr>
          <w:sz w:val="28"/>
          <w:szCs w:val="28"/>
        </w:rPr>
        <w:t>Весь о</w:t>
      </w:r>
      <w:r w:rsidRPr="00982607">
        <w:rPr>
          <w:sz w:val="28"/>
          <w:szCs w:val="28"/>
        </w:rPr>
        <w:t xml:space="preserve">бъем налоговых льгот </w:t>
      </w:r>
      <w:r w:rsidR="00212C1A" w:rsidRPr="00982607">
        <w:rPr>
          <w:sz w:val="28"/>
          <w:szCs w:val="28"/>
        </w:rPr>
        <w:t>за 202</w:t>
      </w:r>
      <w:r w:rsidR="00216D38">
        <w:rPr>
          <w:sz w:val="28"/>
          <w:szCs w:val="28"/>
        </w:rPr>
        <w:t>5</w:t>
      </w:r>
      <w:r w:rsidR="00212C1A" w:rsidRPr="00982607">
        <w:rPr>
          <w:sz w:val="28"/>
          <w:szCs w:val="28"/>
        </w:rPr>
        <w:t xml:space="preserve"> год </w:t>
      </w:r>
      <w:r w:rsidRPr="00982607">
        <w:rPr>
          <w:sz w:val="28"/>
          <w:szCs w:val="28"/>
        </w:rPr>
        <w:t xml:space="preserve">приходится </w:t>
      </w:r>
      <w:r w:rsidR="008E044B" w:rsidRPr="00982607">
        <w:rPr>
          <w:sz w:val="28"/>
          <w:szCs w:val="28"/>
        </w:rPr>
        <w:br/>
      </w:r>
      <w:r w:rsidRPr="00982607">
        <w:rPr>
          <w:sz w:val="28"/>
          <w:szCs w:val="28"/>
        </w:rPr>
        <w:t>на технические льготы</w:t>
      </w:r>
      <w:r w:rsidR="00882906" w:rsidRPr="00982607">
        <w:rPr>
          <w:sz w:val="28"/>
          <w:szCs w:val="28"/>
        </w:rPr>
        <w:t xml:space="preserve"> и с</w:t>
      </w:r>
      <w:r w:rsidR="00D2402F">
        <w:rPr>
          <w:sz w:val="28"/>
          <w:szCs w:val="28"/>
        </w:rPr>
        <w:t>тимулирующие</w:t>
      </w:r>
      <w:r w:rsidR="00882906" w:rsidRPr="00982607">
        <w:rPr>
          <w:sz w:val="28"/>
          <w:szCs w:val="28"/>
        </w:rPr>
        <w:t xml:space="preserve"> льготы</w:t>
      </w:r>
      <w:r w:rsidRPr="00982607">
        <w:rPr>
          <w:sz w:val="28"/>
          <w:szCs w:val="28"/>
        </w:rPr>
        <w:t>, направленны</w:t>
      </w:r>
      <w:r w:rsidR="00F40725" w:rsidRPr="00982607">
        <w:rPr>
          <w:sz w:val="28"/>
          <w:szCs w:val="28"/>
        </w:rPr>
        <w:t>х</w:t>
      </w:r>
      <w:r w:rsidRPr="00982607">
        <w:rPr>
          <w:sz w:val="28"/>
          <w:szCs w:val="28"/>
        </w:rPr>
        <w:t xml:space="preserve"> на оптимизацию встречных финансовых потоков бюджета сельского поселения</w:t>
      </w:r>
      <w:r w:rsidRPr="00970F01">
        <w:rPr>
          <w:color w:val="000000" w:themeColor="text1"/>
          <w:sz w:val="28"/>
          <w:szCs w:val="28"/>
        </w:rPr>
        <w:t xml:space="preserve">. </w:t>
      </w:r>
      <w:r w:rsidR="00412C2B">
        <w:rPr>
          <w:color w:val="000000" w:themeColor="text1"/>
          <w:sz w:val="28"/>
          <w:szCs w:val="28"/>
        </w:rPr>
        <w:t xml:space="preserve">                  </w:t>
      </w:r>
      <w:r w:rsidR="00C13CE4">
        <w:rPr>
          <w:color w:val="000000" w:themeColor="text1"/>
          <w:sz w:val="28"/>
          <w:szCs w:val="28"/>
        </w:rPr>
        <w:t xml:space="preserve"> </w:t>
      </w:r>
    </w:p>
    <w:p w14:paraId="0C6B6C1B" w14:textId="33EC7822" w:rsidR="00FF20FD" w:rsidRPr="00970F01" w:rsidRDefault="00FF20FD" w:rsidP="00FF20FD">
      <w:pPr>
        <w:autoSpaceDE w:val="0"/>
        <w:ind w:firstLine="709"/>
        <w:jc w:val="both"/>
        <w:rPr>
          <w:color w:val="000000" w:themeColor="text1"/>
        </w:rPr>
      </w:pPr>
      <w:r w:rsidRPr="00970F01">
        <w:rPr>
          <w:color w:val="000000" w:themeColor="text1"/>
          <w:sz w:val="28"/>
          <w:szCs w:val="28"/>
        </w:rPr>
        <w:t xml:space="preserve">Информация о </w:t>
      </w:r>
      <w:r w:rsidR="008E044B" w:rsidRPr="00970F01">
        <w:rPr>
          <w:color w:val="000000" w:themeColor="text1"/>
          <w:sz w:val="28"/>
          <w:szCs w:val="28"/>
        </w:rPr>
        <w:t>типах налоговых расходов</w:t>
      </w:r>
      <w:r w:rsidRPr="00970F01">
        <w:rPr>
          <w:color w:val="000000" w:themeColor="text1"/>
          <w:sz w:val="28"/>
          <w:szCs w:val="28"/>
        </w:rPr>
        <w:t xml:space="preserve"> за 202</w:t>
      </w:r>
      <w:r w:rsidR="00DA1EE2">
        <w:rPr>
          <w:color w:val="000000" w:themeColor="text1"/>
          <w:sz w:val="28"/>
          <w:szCs w:val="28"/>
        </w:rPr>
        <w:t>3</w:t>
      </w:r>
      <w:r w:rsidR="00492640" w:rsidRPr="00970F01">
        <w:rPr>
          <w:color w:val="000000" w:themeColor="text1"/>
          <w:sz w:val="28"/>
          <w:szCs w:val="28"/>
        </w:rPr>
        <w:t xml:space="preserve"> – 202</w:t>
      </w:r>
      <w:r w:rsidR="00DA1EE2">
        <w:rPr>
          <w:color w:val="000000" w:themeColor="text1"/>
          <w:sz w:val="28"/>
          <w:szCs w:val="28"/>
        </w:rPr>
        <w:t>5</w:t>
      </w:r>
      <w:r w:rsidRPr="00970F01">
        <w:rPr>
          <w:color w:val="000000" w:themeColor="text1"/>
          <w:sz w:val="28"/>
          <w:szCs w:val="28"/>
        </w:rPr>
        <w:t xml:space="preserve"> годы представлена</w:t>
      </w:r>
      <w:r w:rsidR="00412C2B">
        <w:rPr>
          <w:color w:val="000000" w:themeColor="text1"/>
          <w:sz w:val="28"/>
          <w:szCs w:val="28"/>
        </w:rPr>
        <w:t xml:space="preserve"> </w:t>
      </w:r>
      <w:r w:rsidRPr="00970F01">
        <w:rPr>
          <w:color w:val="000000" w:themeColor="text1"/>
          <w:sz w:val="28"/>
          <w:szCs w:val="28"/>
        </w:rPr>
        <w:t xml:space="preserve">в таблице </w:t>
      </w:r>
      <w:r w:rsidR="000D456D">
        <w:rPr>
          <w:color w:val="000000" w:themeColor="text1"/>
          <w:sz w:val="28"/>
          <w:szCs w:val="28"/>
        </w:rPr>
        <w:t>1</w:t>
      </w:r>
      <w:r w:rsidRPr="00970F01">
        <w:rPr>
          <w:color w:val="000000" w:themeColor="text1"/>
          <w:sz w:val="28"/>
          <w:szCs w:val="28"/>
        </w:rPr>
        <w:t>.</w:t>
      </w:r>
    </w:p>
    <w:p w14:paraId="101F0C72" w14:textId="77777777" w:rsidR="00FF20FD" w:rsidRDefault="00FF20FD" w:rsidP="00FF20FD">
      <w:pPr>
        <w:widowControl w:val="0"/>
        <w:ind w:firstLine="709"/>
        <w:jc w:val="right"/>
      </w:pPr>
    </w:p>
    <w:p w14:paraId="122D3394" w14:textId="0B39BFED" w:rsidR="00FF20FD" w:rsidRDefault="00FF20FD" w:rsidP="00FF20FD">
      <w:pPr>
        <w:widowControl w:val="0"/>
        <w:jc w:val="center"/>
      </w:pPr>
      <w:r>
        <w:rPr>
          <w:sz w:val="28"/>
          <w:szCs w:val="28"/>
        </w:rPr>
        <w:t>Структура типов н</w:t>
      </w:r>
      <w:r w:rsidR="00492640">
        <w:rPr>
          <w:sz w:val="28"/>
          <w:szCs w:val="28"/>
        </w:rPr>
        <w:t>алоговых расходов за период 202</w:t>
      </w:r>
      <w:r w:rsidR="00D94F89">
        <w:rPr>
          <w:sz w:val="28"/>
          <w:szCs w:val="28"/>
        </w:rPr>
        <w:t>3</w:t>
      </w:r>
      <w:r>
        <w:rPr>
          <w:sz w:val="28"/>
          <w:szCs w:val="28"/>
        </w:rPr>
        <w:t xml:space="preserve"> – 202</w:t>
      </w:r>
      <w:r w:rsidR="006804ED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</w:p>
    <w:p w14:paraId="6B207726" w14:textId="77777777" w:rsidR="00FF20FD" w:rsidRDefault="00FF20FD" w:rsidP="00FF20FD">
      <w:pPr>
        <w:widowControl w:val="0"/>
        <w:jc w:val="right"/>
        <w:rPr>
          <w:sz w:val="28"/>
          <w:szCs w:val="28"/>
        </w:rPr>
      </w:pPr>
    </w:p>
    <w:p w14:paraId="5787EA75" w14:textId="0B008060" w:rsidR="00FF20FD" w:rsidRDefault="00DA1EE2" w:rsidP="00FF20FD">
      <w:pPr>
        <w:widowControl w:val="0"/>
        <w:jc w:val="right"/>
        <w:rPr>
          <w:sz w:val="32"/>
          <w:szCs w:val="32"/>
        </w:rPr>
      </w:pPr>
      <w:r>
        <w:rPr>
          <w:sz w:val="28"/>
          <w:szCs w:val="28"/>
        </w:rPr>
        <w:t xml:space="preserve">  </w:t>
      </w:r>
      <w:r w:rsidR="00FF20FD">
        <w:rPr>
          <w:sz w:val="28"/>
          <w:szCs w:val="28"/>
        </w:rPr>
        <w:t xml:space="preserve">Таблица </w:t>
      </w:r>
      <w:r w:rsidR="000D456D">
        <w:rPr>
          <w:sz w:val="28"/>
          <w:szCs w:val="28"/>
        </w:rPr>
        <w:t>1</w:t>
      </w:r>
    </w:p>
    <w:tbl>
      <w:tblPr>
        <w:tblW w:w="9872" w:type="dxa"/>
        <w:tblInd w:w="-125" w:type="dxa"/>
        <w:tblLayout w:type="fixed"/>
        <w:tblLook w:val="0000" w:firstRow="0" w:lastRow="0" w:firstColumn="0" w:lastColumn="0" w:noHBand="0" w:noVBand="0"/>
      </w:tblPr>
      <w:tblGrid>
        <w:gridCol w:w="2814"/>
        <w:gridCol w:w="1134"/>
        <w:gridCol w:w="1134"/>
        <w:gridCol w:w="1134"/>
        <w:gridCol w:w="1275"/>
        <w:gridCol w:w="1389"/>
        <w:gridCol w:w="992"/>
      </w:tblGrid>
      <w:tr w:rsidR="00FF20FD" w14:paraId="3AA7CC68" w14:textId="77777777" w:rsidTr="00E52D17">
        <w:tc>
          <w:tcPr>
            <w:tcW w:w="28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3A7BE0" w14:textId="77777777" w:rsidR="00FF20FD" w:rsidRPr="007C0C25" w:rsidRDefault="00FF20FD" w:rsidP="00AA7C10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EED09" w14:textId="3C03BAE8" w:rsidR="00FF20FD" w:rsidRPr="007C0C25" w:rsidRDefault="00FF20FD" w:rsidP="002C3892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202</w:t>
            </w:r>
            <w:r w:rsidR="00DA1EE2">
              <w:rPr>
                <w:bCs/>
                <w:sz w:val="24"/>
                <w:szCs w:val="24"/>
              </w:rPr>
              <w:t>3</w:t>
            </w:r>
            <w:r w:rsidRPr="007C0C25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82FA3" w14:textId="51B0B835" w:rsidR="00FF20FD" w:rsidRPr="007C0C25" w:rsidRDefault="00FF20FD" w:rsidP="00DA1EE2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202</w:t>
            </w:r>
            <w:r w:rsidR="00DA1EE2">
              <w:rPr>
                <w:bCs/>
                <w:sz w:val="24"/>
                <w:szCs w:val="24"/>
              </w:rPr>
              <w:t>4</w:t>
            </w:r>
            <w:r w:rsidR="002C3892">
              <w:rPr>
                <w:bCs/>
                <w:sz w:val="24"/>
                <w:szCs w:val="24"/>
              </w:rPr>
              <w:t xml:space="preserve"> </w:t>
            </w:r>
            <w:r w:rsidRPr="007C0C25"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850FD" w14:textId="60DCB835" w:rsidR="00FF20FD" w:rsidRPr="007C0C25" w:rsidRDefault="00FF20FD" w:rsidP="00DA1EE2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202</w:t>
            </w:r>
            <w:r w:rsidR="00DA1EE2">
              <w:rPr>
                <w:bCs/>
                <w:sz w:val="24"/>
                <w:szCs w:val="24"/>
              </w:rPr>
              <w:t>5</w:t>
            </w:r>
            <w:r w:rsidRPr="007C0C25">
              <w:rPr>
                <w:bCs/>
                <w:sz w:val="24"/>
                <w:szCs w:val="24"/>
              </w:rPr>
              <w:t xml:space="preserve"> год</w:t>
            </w:r>
          </w:p>
        </w:tc>
      </w:tr>
      <w:tr w:rsidR="00FF20FD" w14:paraId="7670F7FC" w14:textId="77777777" w:rsidTr="00E52D17">
        <w:tc>
          <w:tcPr>
            <w:tcW w:w="28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98B18" w14:textId="77777777" w:rsidR="00FF20FD" w:rsidRPr="007C0C25" w:rsidRDefault="00FF20FD" w:rsidP="00AA7C10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A0557" w14:textId="77777777" w:rsidR="00FF20FD" w:rsidRPr="007C0C25" w:rsidRDefault="00FF20FD" w:rsidP="00AA7C10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BAA7A" w14:textId="77777777" w:rsidR="00FF20FD" w:rsidRPr="007C0C25" w:rsidRDefault="00FF20FD" w:rsidP="00AA7C10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7FC49" w14:textId="77777777" w:rsidR="00FF20FD" w:rsidRPr="007C0C25" w:rsidRDefault="00FF20FD" w:rsidP="00AA7C10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660EC" w14:textId="77777777" w:rsidR="00FF20FD" w:rsidRPr="007C0C25" w:rsidRDefault="00FF20FD" w:rsidP="00AA7C10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%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126DC" w14:textId="77777777" w:rsidR="00FF20FD" w:rsidRPr="007C0C25" w:rsidRDefault="00FF20FD" w:rsidP="00AA7C10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тыс. рублей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99B1" w14:textId="2ED29108" w:rsidR="00FF20FD" w:rsidRPr="007C0C25" w:rsidRDefault="00FE029F" w:rsidP="00AA7C10">
            <w:pPr>
              <w:jc w:val="center"/>
            </w:pPr>
            <w:r w:rsidRPr="007C0C25">
              <w:rPr>
                <w:bCs/>
                <w:sz w:val="24"/>
                <w:szCs w:val="24"/>
              </w:rPr>
              <w:t>%</w:t>
            </w:r>
          </w:p>
        </w:tc>
      </w:tr>
      <w:tr w:rsidR="00FF20FD" w14:paraId="6D3C4C40" w14:textId="77777777" w:rsidTr="00E52D17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672D5" w14:textId="45DA3345" w:rsidR="00FF20FD" w:rsidRPr="00837303" w:rsidRDefault="00FF20FD" w:rsidP="00216D38">
            <w:r w:rsidRPr="00837303">
              <w:rPr>
                <w:bCs/>
                <w:sz w:val="24"/>
                <w:szCs w:val="24"/>
              </w:rPr>
              <w:t xml:space="preserve">Предоставленные налоговые расходы в соответствии с решениями </w:t>
            </w:r>
            <w:r>
              <w:rPr>
                <w:bCs/>
                <w:sz w:val="24"/>
                <w:szCs w:val="24"/>
              </w:rPr>
              <w:t>советов депутатов сельского поселения К</w:t>
            </w:r>
            <w:r w:rsidR="00216D38">
              <w:rPr>
                <w:bCs/>
                <w:sz w:val="24"/>
                <w:szCs w:val="24"/>
              </w:rPr>
              <w:t>едровый</w:t>
            </w:r>
            <w:r w:rsidRPr="00837303">
              <w:rPr>
                <w:bCs/>
                <w:sz w:val="24"/>
                <w:szCs w:val="24"/>
              </w:rPr>
              <w:t>, 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051FC" w14:textId="4FC7222F" w:rsidR="00FF20FD" w:rsidRPr="00DA1EE2" w:rsidRDefault="00DA1EE2" w:rsidP="00AA7C10">
            <w:pPr>
              <w:jc w:val="center"/>
              <w:rPr>
                <w:sz w:val="24"/>
                <w:szCs w:val="24"/>
              </w:rPr>
            </w:pPr>
            <w:r w:rsidRPr="00DA1EE2">
              <w:rPr>
                <w:sz w:val="24"/>
                <w:szCs w:val="24"/>
              </w:rPr>
              <w:t>108,3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60D03" w14:textId="62540E28" w:rsidR="00FF20FD" w:rsidRPr="00DA1EE2" w:rsidRDefault="008E044B" w:rsidP="00AA7C10">
            <w:pPr>
              <w:jc w:val="center"/>
              <w:rPr>
                <w:sz w:val="24"/>
                <w:szCs w:val="24"/>
              </w:rPr>
            </w:pPr>
            <w:r w:rsidRPr="00DA1EE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DE51C" w14:textId="145E90CE" w:rsidR="00FF20FD" w:rsidRPr="00412C2B" w:rsidRDefault="00DA1EE2" w:rsidP="00AA7C10">
            <w:pPr>
              <w:jc w:val="center"/>
              <w:rPr>
                <w:sz w:val="24"/>
                <w:szCs w:val="24"/>
              </w:rPr>
            </w:pPr>
            <w:r w:rsidRPr="00412C2B">
              <w:rPr>
                <w:sz w:val="24"/>
                <w:szCs w:val="24"/>
              </w:rPr>
              <w:t>111,3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B45C6" w14:textId="6553D936" w:rsidR="00FF20FD" w:rsidRPr="00412C2B" w:rsidRDefault="005B17A1" w:rsidP="005B17A1">
            <w:pPr>
              <w:jc w:val="center"/>
              <w:rPr>
                <w:sz w:val="24"/>
                <w:szCs w:val="24"/>
              </w:rPr>
            </w:pPr>
            <w:r w:rsidRPr="00412C2B">
              <w:rPr>
                <w:sz w:val="24"/>
                <w:szCs w:val="24"/>
              </w:rPr>
              <w:t>100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0BEA1" w14:textId="3DB80ED0" w:rsidR="00FF20FD" w:rsidRPr="00216D38" w:rsidRDefault="006271B3" w:rsidP="00614700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333,0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1082" w14:textId="7A5F0B11" w:rsidR="00FF20FD" w:rsidRPr="00216D38" w:rsidRDefault="00412C2B" w:rsidP="0006332C">
            <w:pPr>
              <w:jc w:val="center"/>
              <w:rPr>
                <w:color w:val="FF0000"/>
                <w:sz w:val="24"/>
                <w:szCs w:val="24"/>
              </w:rPr>
            </w:pPr>
            <w:r w:rsidRPr="00412C2B">
              <w:rPr>
                <w:sz w:val="24"/>
                <w:szCs w:val="24"/>
              </w:rPr>
              <w:t>100</w:t>
            </w:r>
          </w:p>
        </w:tc>
      </w:tr>
      <w:tr w:rsidR="00FF20FD" w14:paraId="12EBA48A" w14:textId="77777777" w:rsidTr="00E52D17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62B36" w14:textId="77777777" w:rsidR="00FF20FD" w:rsidRPr="00837303" w:rsidRDefault="00FF20FD" w:rsidP="00AA7C10">
            <w:r w:rsidRPr="00837303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4891D" w14:textId="77777777" w:rsidR="00FF20FD" w:rsidRPr="00DA1EE2" w:rsidRDefault="00FF20FD" w:rsidP="000D07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CF6DA" w14:textId="77777777" w:rsidR="00FF20FD" w:rsidRPr="00DA1EE2" w:rsidRDefault="00FF20FD" w:rsidP="000D07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D6D074" w14:textId="77777777" w:rsidR="00FF20FD" w:rsidRPr="00DA1EE2" w:rsidRDefault="00FF20FD" w:rsidP="000D07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7C204" w14:textId="77777777" w:rsidR="00FF20FD" w:rsidRPr="00DA1EE2" w:rsidRDefault="00FF20FD" w:rsidP="005B17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ADF0D" w14:textId="77777777" w:rsidR="00FF20FD" w:rsidRPr="00216D38" w:rsidRDefault="00FF20FD" w:rsidP="000D072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C007D" w14:textId="77777777" w:rsidR="00FF20FD" w:rsidRPr="00216D38" w:rsidRDefault="00FF20FD" w:rsidP="000D0723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FF20FD" w14:paraId="5E156D3A" w14:textId="77777777" w:rsidTr="00E52D17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13EF89" w14:textId="77777777" w:rsidR="00FF20FD" w:rsidRPr="00970F01" w:rsidRDefault="00FF20FD" w:rsidP="00AA7C10">
            <w:pPr>
              <w:rPr>
                <w:color w:val="000000" w:themeColor="text1"/>
              </w:rPr>
            </w:pPr>
            <w:r w:rsidRPr="00970F01">
              <w:rPr>
                <w:bCs/>
                <w:color w:val="000000" w:themeColor="text1"/>
                <w:sz w:val="24"/>
                <w:szCs w:val="24"/>
              </w:rPr>
              <w:t>Стимулирующие налоговые расходы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95DD2" w14:textId="261C4651" w:rsidR="00FF20FD" w:rsidRPr="00DA1EE2" w:rsidRDefault="00DA1EE2" w:rsidP="00AA7C10">
            <w:pPr>
              <w:jc w:val="center"/>
              <w:rPr>
                <w:sz w:val="24"/>
                <w:szCs w:val="24"/>
              </w:rPr>
            </w:pPr>
            <w:r w:rsidRPr="00DA1EE2">
              <w:rPr>
                <w:sz w:val="24"/>
                <w:szCs w:val="24"/>
              </w:rPr>
              <w:t>91</w:t>
            </w:r>
            <w:r w:rsidR="00C833BE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10F4A" w14:textId="77F23B8B" w:rsidR="00FF20FD" w:rsidRPr="00DA1EE2" w:rsidRDefault="00412C2B" w:rsidP="00AA7C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46717" w14:textId="718BDDE1" w:rsidR="00FF20FD" w:rsidRPr="00DA1EE2" w:rsidRDefault="00E14378" w:rsidP="00AA7C10">
            <w:pPr>
              <w:jc w:val="center"/>
              <w:rPr>
                <w:sz w:val="24"/>
                <w:szCs w:val="24"/>
              </w:rPr>
            </w:pPr>
            <w:r w:rsidRPr="00DA1EE2">
              <w:rPr>
                <w:sz w:val="24"/>
                <w:szCs w:val="24"/>
              </w:rPr>
              <w:t>91,0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3DC0F" w14:textId="60DA5887" w:rsidR="00FF20FD" w:rsidRPr="00DA1EE2" w:rsidRDefault="00412C2B" w:rsidP="005B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E0B49" w14:textId="558DCB35" w:rsidR="00FF20FD" w:rsidRPr="00216D38" w:rsidRDefault="00CF61B6" w:rsidP="00AA7C10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291,0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3AF35" w14:textId="42389E94" w:rsidR="00FF20FD" w:rsidRPr="00412C2B" w:rsidRDefault="00412C2B" w:rsidP="00AA7C10">
            <w:pPr>
              <w:jc w:val="center"/>
              <w:rPr>
                <w:sz w:val="24"/>
                <w:szCs w:val="24"/>
              </w:rPr>
            </w:pPr>
            <w:r w:rsidRPr="00412C2B">
              <w:rPr>
                <w:sz w:val="24"/>
                <w:szCs w:val="24"/>
              </w:rPr>
              <w:t>100</w:t>
            </w:r>
          </w:p>
        </w:tc>
      </w:tr>
      <w:tr w:rsidR="00FF20FD" w14:paraId="2587F9D0" w14:textId="77777777" w:rsidTr="00E52D17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79E96" w14:textId="77777777" w:rsidR="00FF20FD" w:rsidRDefault="00FF20FD" w:rsidP="00AA7C10">
            <w:r>
              <w:rPr>
                <w:bCs/>
                <w:sz w:val="24"/>
                <w:szCs w:val="24"/>
              </w:rPr>
              <w:t>Социальные налоговые расходы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8B92D7" w14:textId="53E3BA2E" w:rsidR="00FF20FD" w:rsidRPr="00DA1EE2" w:rsidRDefault="00FF20FD" w:rsidP="00AA7C10">
            <w:pPr>
              <w:jc w:val="center"/>
              <w:rPr>
                <w:sz w:val="24"/>
                <w:szCs w:val="24"/>
              </w:rPr>
            </w:pPr>
            <w:r w:rsidRPr="00DA1EE2">
              <w:rPr>
                <w:sz w:val="24"/>
                <w:szCs w:val="24"/>
              </w:rPr>
              <w:t>0</w:t>
            </w:r>
            <w:r w:rsidR="00C833BE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D44B5" w14:textId="72A8D31C" w:rsidR="00FF20FD" w:rsidRPr="00DA1EE2" w:rsidRDefault="00412C2B" w:rsidP="00AA7C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19E4F" w14:textId="21141787" w:rsidR="00FF20FD" w:rsidRPr="00DA1EE2" w:rsidRDefault="00FF20FD" w:rsidP="00AA7C10">
            <w:pPr>
              <w:jc w:val="center"/>
              <w:rPr>
                <w:sz w:val="24"/>
                <w:szCs w:val="24"/>
              </w:rPr>
            </w:pPr>
            <w:r w:rsidRPr="00DA1EE2">
              <w:rPr>
                <w:sz w:val="24"/>
                <w:szCs w:val="24"/>
              </w:rPr>
              <w:t>0</w:t>
            </w:r>
            <w:r w:rsidR="00C833BE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30C46" w14:textId="0EDA8453" w:rsidR="00FF20FD" w:rsidRPr="00DA1EE2" w:rsidRDefault="00412C2B" w:rsidP="005B17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C7635" w14:textId="10B41EED" w:rsidR="00FF20FD" w:rsidRPr="00412C2B" w:rsidRDefault="00412C2B" w:rsidP="00AA7C10">
            <w:pPr>
              <w:jc w:val="center"/>
              <w:rPr>
                <w:sz w:val="24"/>
                <w:szCs w:val="24"/>
              </w:rPr>
            </w:pPr>
            <w:r w:rsidRPr="00412C2B">
              <w:rPr>
                <w:sz w:val="24"/>
                <w:szCs w:val="24"/>
              </w:rPr>
              <w:t>0</w:t>
            </w:r>
            <w:r w:rsidR="00C833BE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9083" w14:textId="11285A0D" w:rsidR="00FF20FD" w:rsidRPr="00412C2B" w:rsidRDefault="00412C2B" w:rsidP="00AA7C10">
            <w:pPr>
              <w:jc w:val="center"/>
              <w:rPr>
                <w:sz w:val="24"/>
                <w:szCs w:val="24"/>
              </w:rPr>
            </w:pPr>
            <w:r w:rsidRPr="00412C2B">
              <w:rPr>
                <w:sz w:val="24"/>
                <w:szCs w:val="24"/>
              </w:rPr>
              <w:t>100</w:t>
            </w:r>
          </w:p>
        </w:tc>
      </w:tr>
      <w:tr w:rsidR="00FF20FD" w14:paraId="4D827BC8" w14:textId="77777777" w:rsidTr="00E52D17"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75CBA" w14:textId="77777777" w:rsidR="00FF20FD" w:rsidRDefault="00FF20FD" w:rsidP="00AA7C1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Технические налоговые расходы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D464E" w14:textId="6CE3F46B" w:rsidR="00FF20FD" w:rsidRPr="00DA1EE2" w:rsidRDefault="00DA1EE2" w:rsidP="00AA7C10">
            <w:pPr>
              <w:jc w:val="center"/>
              <w:rPr>
                <w:sz w:val="24"/>
                <w:szCs w:val="24"/>
              </w:rPr>
            </w:pPr>
            <w:r w:rsidRPr="00DA1EE2">
              <w:rPr>
                <w:sz w:val="24"/>
                <w:szCs w:val="24"/>
              </w:rPr>
              <w:t>17,3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EE631" w14:textId="0E9720B9" w:rsidR="00FF20FD" w:rsidRPr="00DA1EE2" w:rsidRDefault="008E044B" w:rsidP="00AA7C10">
            <w:pPr>
              <w:jc w:val="center"/>
              <w:rPr>
                <w:sz w:val="24"/>
                <w:szCs w:val="24"/>
              </w:rPr>
            </w:pPr>
            <w:r w:rsidRPr="00DA1EE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51C70E" w14:textId="0526190B" w:rsidR="00FF20FD" w:rsidRPr="00DA1EE2" w:rsidRDefault="00DA1EE2" w:rsidP="00AA7C10">
            <w:pPr>
              <w:jc w:val="center"/>
              <w:rPr>
                <w:sz w:val="24"/>
                <w:szCs w:val="24"/>
              </w:rPr>
            </w:pPr>
            <w:r w:rsidRPr="00DA1EE2">
              <w:rPr>
                <w:sz w:val="24"/>
                <w:szCs w:val="24"/>
              </w:rPr>
              <w:t>22,3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E5B73" w14:textId="6EC0DA4E" w:rsidR="00FF20FD" w:rsidRPr="00DA1EE2" w:rsidRDefault="00412C2B" w:rsidP="00412C2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D1DE1" w14:textId="0171F18B" w:rsidR="00FF20FD" w:rsidRPr="00412C2B" w:rsidRDefault="006271B3" w:rsidP="002C38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01495" w14:textId="541366BC" w:rsidR="00FF20FD" w:rsidRPr="00412C2B" w:rsidRDefault="00412C2B" w:rsidP="00AA7C10">
            <w:pPr>
              <w:jc w:val="center"/>
              <w:rPr>
                <w:sz w:val="24"/>
                <w:szCs w:val="24"/>
              </w:rPr>
            </w:pPr>
            <w:r w:rsidRPr="00412C2B">
              <w:rPr>
                <w:sz w:val="24"/>
                <w:szCs w:val="24"/>
              </w:rPr>
              <w:t>100</w:t>
            </w:r>
          </w:p>
        </w:tc>
      </w:tr>
    </w:tbl>
    <w:p w14:paraId="48A48D71" w14:textId="77777777" w:rsidR="00AB1DE6" w:rsidRDefault="00AB1DE6" w:rsidP="00FF20FD">
      <w:pPr>
        <w:widowControl w:val="0"/>
        <w:ind w:firstLine="709"/>
        <w:jc w:val="both"/>
        <w:rPr>
          <w:sz w:val="28"/>
          <w:szCs w:val="28"/>
        </w:rPr>
      </w:pPr>
    </w:p>
    <w:p w14:paraId="4D745045" w14:textId="753BD8FA" w:rsidR="00FF20FD" w:rsidRDefault="00EC71DC" w:rsidP="00FF20FD">
      <w:pPr>
        <w:widowControl w:val="0"/>
        <w:autoSpaceDE w:val="0"/>
        <w:contextualSpacing/>
        <w:jc w:val="center"/>
      </w:pPr>
      <w:r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>Оценка</w:t>
      </w:r>
      <w:r w:rsidR="00FF20FD"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 xml:space="preserve"> </w:t>
      </w:r>
      <w:r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>э</w:t>
      </w:r>
      <w:r w:rsidR="00FF20FD"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>ффективност</w:t>
      </w:r>
      <w:r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>и</w:t>
      </w:r>
      <w:r w:rsidR="00FF20FD"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 xml:space="preserve"> налоговых расходов по земельному налогу </w:t>
      </w:r>
    </w:p>
    <w:p w14:paraId="79EA0BA4" w14:textId="59ADF720" w:rsidR="00E459E4" w:rsidRPr="000461C1" w:rsidRDefault="00E459E4" w:rsidP="000461C1">
      <w:pPr>
        <w:ind w:firstLine="708"/>
        <w:jc w:val="both"/>
        <w:rPr>
          <w:sz w:val="28"/>
          <w:szCs w:val="28"/>
        </w:rPr>
      </w:pPr>
      <w:r w:rsidRPr="000461C1">
        <w:rPr>
          <w:sz w:val="28"/>
          <w:szCs w:val="28"/>
        </w:rPr>
        <w:t xml:space="preserve">В соответствии с решением Совета депутатов сельского поселения </w:t>
      </w:r>
      <w:r w:rsidR="00DC0655" w:rsidRPr="000461C1">
        <w:rPr>
          <w:sz w:val="28"/>
          <w:szCs w:val="28"/>
        </w:rPr>
        <w:t>Кедровый от 20.06.2023 № 2</w:t>
      </w:r>
      <w:r w:rsidR="00216D38">
        <w:rPr>
          <w:sz w:val="28"/>
          <w:szCs w:val="28"/>
        </w:rPr>
        <w:t>8</w:t>
      </w:r>
      <w:r w:rsidR="00DC0655" w:rsidRPr="000461C1">
        <w:rPr>
          <w:sz w:val="28"/>
          <w:szCs w:val="28"/>
        </w:rPr>
        <w:t xml:space="preserve"> «Об установлении    земельного налога» </w:t>
      </w:r>
      <w:r w:rsidRPr="000461C1">
        <w:rPr>
          <w:sz w:val="28"/>
          <w:szCs w:val="28"/>
        </w:rPr>
        <w:t xml:space="preserve">(далее – решение Совета Депутатов № </w:t>
      </w:r>
      <w:r w:rsidR="00DC0655" w:rsidRPr="000461C1">
        <w:rPr>
          <w:sz w:val="28"/>
          <w:szCs w:val="28"/>
        </w:rPr>
        <w:t>2</w:t>
      </w:r>
      <w:r w:rsidR="00216D38">
        <w:rPr>
          <w:sz w:val="28"/>
          <w:szCs w:val="28"/>
        </w:rPr>
        <w:t>8</w:t>
      </w:r>
      <w:r w:rsidRPr="000461C1">
        <w:rPr>
          <w:sz w:val="28"/>
          <w:szCs w:val="28"/>
        </w:rPr>
        <w:t xml:space="preserve">) </w:t>
      </w:r>
      <w:r w:rsidRPr="000461C1">
        <w:rPr>
          <w:rFonts w:eastAsiaTheme="minorHAnsi"/>
          <w:sz w:val="28"/>
          <w:szCs w:val="28"/>
          <w:lang w:eastAsia="en-US"/>
        </w:rPr>
        <w:t>налоговые расходы предоставлены:</w:t>
      </w:r>
    </w:p>
    <w:p w14:paraId="6219AACD" w14:textId="76B0AC97" w:rsidR="00E459E4" w:rsidRPr="000461C1" w:rsidRDefault="00E459E4" w:rsidP="000461C1">
      <w:pPr>
        <w:ind w:firstLine="708"/>
        <w:jc w:val="both"/>
        <w:rPr>
          <w:sz w:val="28"/>
          <w:szCs w:val="28"/>
        </w:rPr>
      </w:pPr>
      <w:r w:rsidRPr="000461C1">
        <w:rPr>
          <w:sz w:val="28"/>
          <w:szCs w:val="28"/>
        </w:rPr>
        <w:t xml:space="preserve">в виде освобождения от уплаты земельного налога в размере 100 % органов местного самоуправления сельского поселения </w:t>
      </w:r>
      <w:r w:rsidR="000461C1">
        <w:rPr>
          <w:sz w:val="28"/>
          <w:szCs w:val="28"/>
        </w:rPr>
        <w:t>К</w:t>
      </w:r>
      <w:r w:rsidR="000461C1" w:rsidRPr="000461C1">
        <w:rPr>
          <w:sz w:val="28"/>
          <w:szCs w:val="28"/>
        </w:rPr>
        <w:t>едровый</w:t>
      </w:r>
      <w:r w:rsidR="00D221EF" w:rsidRPr="000461C1">
        <w:rPr>
          <w:sz w:val="28"/>
          <w:szCs w:val="28"/>
        </w:rPr>
        <w:t>;</w:t>
      </w:r>
      <w:r w:rsidR="00C83A1C" w:rsidRPr="000461C1">
        <w:rPr>
          <w:sz w:val="28"/>
          <w:szCs w:val="28"/>
        </w:rPr>
        <w:t xml:space="preserve"> (технический</w:t>
      </w:r>
      <w:r w:rsidR="00C83A1C" w:rsidRPr="000461C1">
        <w:rPr>
          <w:rFonts w:eastAsia="Calibri"/>
          <w:sz w:val="28"/>
          <w:szCs w:val="28"/>
        </w:rPr>
        <w:t xml:space="preserve"> налоговый расход);</w:t>
      </w:r>
    </w:p>
    <w:p w14:paraId="42D0B540" w14:textId="10BD9F7F" w:rsidR="00E459E4" w:rsidRPr="000461C1" w:rsidRDefault="00D221EF" w:rsidP="000461C1">
      <w:pPr>
        <w:ind w:firstLine="708"/>
        <w:jc w:val="both"/>
        <w:rPr>
          <w:sz w:val="28"/>
          <w:szCs w:val="28"/>
        </w:rPr>
      </w:pPr>
      <w:r w:rsidRPr="000461C1">
        <w:rPr>
          <w:sz w:val="28"/>
          <w:szCs w:val="28"/>
        </w:rPr>
        <w:lastRenderedPageBreak/>
        <w:t xml:space="preserve">в виде освобождения от уплаты земельного налога в размере                                  100 % </w:t>
      </w:r>
      <w:r w:rsidR="00DC0655" w:rsidRPr="000461C1">
        <w:rPr>
          <w:sz w:val="28"/>
          <w:szCs w:val="28"/>
        </w:rPr>
        <w:t xml:space="preserve">бюджетных (муниципальных) и автономных учреждений </w:t>
      </w:r>
      <w:r w:rsidRPr="000461C1">
        <w:rPr>
          <w:sz w:val="28"/>
          <w:szCs w:val="28"/>
        </w:rPr>
        <w:t>сельского поселения К</w:t>
      </w:r>
      <w:r w:rsidR="00DC0655" w:rsidRPr="000461C1">
        <w:rPr>
          <w:sz w:val="28"/>
          <w:szCs w:val="28"/>
        </w:rPr>
        <w:t>едровый</w:t>
      </w:r>
      <w:r w:rsidR="00C83A1C" w:rsidRPr="000461C1">
        <w:rPr>
          <w:sz w:val="28"/>
          <w:szCs w:val="28"/>
        </w:rPr>
        <w:t xml:space="preserve"> (технический налоговый расход);</w:t>
      </w:r>
    </w:p>
    <w:p w14:paraId="5A96CF64" w14:textId="321B1A49" w:rsidR="00E459E4" w:rsidRPr="00412C2B" w:rsidRDefault="000D1644" w:rsidP="00412C2B">
      <w:pPr>
        <w:ind w:firstLine="709"/>
        <w:jc w:val="both"/>
        <w:rPr>
          <w:sz w:val="28"/>
          <w:szCs w:val="28"/>
        </w:rPr>
      </w:pPr>
      <w:r w:rsidRPr="000461C1">
        <w:rPr>
          <w:sz w:val="28"/>
          <w:szCs w:val="28"/>
        </w:rPr>
        <w:t>в виде освобождения от уплаты земельного налога в размере                                100 % социально ориентированных некоммерческих организаций, зарегистрированных на территории сельского поселения К</w:t>
      </w:r>
      <w:r w:rsidR="00412C2B">
        <w:rPr>
          <w:sz w:val="28"/>
          <w:szCs w:val="28"/>
        </w:rPr>
        <w:t xml:space="preserve">едровый </w:t>
      </w:r>
      <w:r w:rsidRPr="000461C1">
        <w:rPr>
          <w:sz w:val="28"/>
          <w:szCs w:val="28"/>
        </w:rPr>
        <w:t>(</w:t>
      </w:r>
      <w:r w:rsidR="00C83A1C" w:rsidRPr="000461C1">
        <w:rPr>
          <w:sz w:val="28"/>
          <w:szCs w:val="28"/>
        </w:rPr>
        <w:t>социальный</w:t>
      </w:r>
      <w:r w:rsidRPr="000461C1">
        <w:rPr>
          <w:rFonts w:eastAsia="Calibri"/>
          <w:sz w:val="28"/>
          <w:szCs w:val="28"/>
        </w:rPr>
        <w:t xml:space="preserve"> налоговый расход)</w:t>
      </w:r>
      <w:r w:rsidR="00B92AC2">
        <w:rPr>
          <w:rFonts w:eastAsia="Calibri"/>
          <w:sz w:val="28"/>
          <w:szCs w:val="28"/>
        </w:rPr>
        <w:t>.</w:t>
      </w:r>
    </w:p>
    <w:p w14:paraId="48BD9CB8" w14:textId="60EA2740" w:rsidR="00E459E4" w:rsidRPr="000461C1" w:rsidRDefault="00E459E4" w:rsidP="00E459E4">
      <w:pPr>
        <w:ind w:firstLine="709"/>
        <w:jc w:val="both"/>
        <w:rPr>
          <w:sz w:val="28"/>
          <w:szCs w:val="28"/>
        </w:rPr>
      </w:pPr>
      <w:r w:rsidRPr="00DC0655">
        <w:rPr>
          <w:bCs/>
          <w:sz w:val="28"/>
          <w:szCs w:val="28"/>
        </w:rPr>
        <w:t xml:space="preserve">Общий объём </w:t>
      </w:r>
      <w:r w:rsidRPr="00412C2B">
        <w:rPr>
          <w:bCs/>
          <w:sz w:val="28"/>
          <w:szCs w:val="28"/>
        </w:rPr>
        <w:t>налоговых ра</w:t>
      </w:r>
      <w:r w:rsidR="00DF4652" w:rsidRPr="00412C2B">
        <w:rPr>
          <w:bCs/>
          <w:sz w:val="28"/>
          <w:szCs w:val="28"/>
        </w:rPr>
        <w:t>сходов сельского поселения К</w:t>
      </w:r>
      <w:r w:rsidR="00DC0655" w:rsidRPr="00412C2B">
        <w:rPr>
          <w:bCs/>
          <w:sz w:val="28"/>
          <w:szCs w:val="28"/>
        </w:rPr>
        <w:t>едровый</w:t>
      </w:r>
      <w:r w:rsidR="00412C2B" w:rsidRPr="00412C2B">
        <w:rPr>
          <w:bCs/>
          <w:sz w:val="28"/>
          <w:szCs w:val="28"/>
        </w:rPr>
        <w:t xml:space="preserve">                           </w:t>
      </w:r>
      <w:r w:rsidR="00DC0655" w:rsidRPr="00412C2B">
        <w:rPr>
          <w:bCs/>
          <w:sz w:val="28"/>
          <w:szCs w:val="28"/>
        </w:rPr>
        <w:t xml:space="preserve"> </w:t>
      </w:r>
      <w:r w:rsidRPr="00412C2B">
        <w:rPr>
          <w:bCs/>
          <w:sz w:val="28"/>
          <w:szCs w:val="28"/>
        </w:rPr>
        <w:t xml:space="preserve">по земельному налогу составил </w:t>
      </w:r>
      <w:r w:rsidR="00984DC0">
        <w:rPr>
          <w:bCs/>
          <w:sz w:val="28"/>
          <w:szCs w:val="28"/>
        </w:rPr>
        <w:t>333</w:t>
      </w:r>
      <w:r w:rsidR="00412C2B">
        <w:rPr>
          <w:bCs/>
          <w:sz w:val="28"/>
          <w:szCs w:val="28"/>
        </w:rPr>
        <w:t>,0</w:t>
      </w:r>
      <w:r w:rsidRPr="00412C2B">
        <w:rPr>
          <w:bCs/>
          <w:sz w:val="28"/>
          <w:szCs w:val="28"/>
        </w:rPr>
        <w:t xml:space="preserve"> тыс. рублей.</w:t>
      </w:r>
    </w:p>
    <w:p w14:paraId="2D322C51" w14:textId="787476E8" w:rsidR="00E459E4" w:rsidRPr="000461C1" w:rsidRDefault="00E459E4" w:rsidP="00E459E4">
      <w:pPr>
        <w:ind w:firstLine="709"/>
        <w:jc w:val="both"/>
        <w:rPr>
          <w:sz w:val="28"/>
          <w:szCs w:val="28"/>
        </w:rPr>
      </w:pPr>
      <w:r w:rsidRPr="000461C1">
        <w:rPr>
          <w:sz w:val="28"/>
          <w:szCs w:val="28"/>
        </w:rPr>
        <w:t xml:space="preserve">Оценка эффективности проведена по </w:t>
      </w:r>
      <w:r w:rsidR="00DC0655" w:rsidRPr="000461C1">
        <w:rPr>
          <w:sz w:val="28"/>
          <w:szCs w:val="28"/>
        </w:rPr>
        <w:t>3</w:t>
      </w:r>
      <w:r w:rsidR="003143AE">
        <w:rPr>
          <w:sz w:val="28"/>
          <w:szCs w:val="28"/>
        </w:rPr>
        <w:t xml:space="preserve"> типам</w:t>
      </w:r>
      <w:r w:rsidRPr="000461C1">
        <w:rPr>
          <w:sz w:val="28"/>
          <w:szCs w:val="28"/>
        </w:rPr>
        <w:t xml:space="preserve"> налоговы</w:t>
      </w:r>
      <w:r w:rsidR="003143AE">
        <w:rPr>
          <w:sz w:val="28"/>
          <w:szCs w:val="28"/>
        </w:rPr>
        <w:t>х</w:t>
      </w:r>
      <w:r w:rsidRPr="000461C1">
        <w:rPr>
          <w:sz w:val="28"/>
          <w:szCs w:val="28"/>
        </w:rPr>
        <w:t xml:space="preserve"> </w:t>
      </w:r>
      <w:proofErr w:type="gramStart"/>
      <w:r w:rsidR="00CF2142" w:rsidRPr="000461C1">
        <w:rPr>
          <w:sz w:val="28"/>
          <w:szCs w:val="28"/>
        </w:rPr>
        <w:t>расход</w:t>
      </w:r>
      <w:r w:rsidR="00CF2142">
        <w:rPr>
          <w:sz w:val="28"/>
          <w:szCs w:val="28"/>
        </w:rPr>
        <w:t>ов:</w:t>
      </w:r>
      <w:r w:rsidR="00CF2142" w:rsidRPr="000461C1">
        <w:rPr>
          <w:sz w:val="28"/>
          <w:szCs w:val="28"/>
        </w:rPr>
        <w:t xml:space="preserve">  </w:t>
      </w:r>
      <w:r w:rsidRPr="000461C1">
        <w:rPr>
          <w:sz w:val="28"/>
          <w:szCs w:val="28"/>
        </w:rPr>
        <w:t xml:space="preserve"> </w:t>
      </w:r>
      <w:proofErr w:type="gramEnd"/>
      <w:r w:rsidRPr="000461C1">
        <w:rPr>
          <w:sz w:val="28"/>
          <w:szCs w:val="28"/>
        </w:rPr>
        <w:t xml:space="preserve">                                 (</w:t>
      </w:r>
      <w:r w:rsidR="00DF045B">
        <w:rPr>
          <w:sz w:val="28"/>
          <w:szCs w:val="28"/>
        </w:rPr>
        <w:t>1</w:t>
      </w:r>
      <w:r w:rsidR="00412C2B">
        <w:rPr>
          <w:sz w:val="28"/>
          <w:szCs w:val="28"/>
        </w:rPr>
        <w:t xml:space="preserve"> </w:t>
      </w:r>
      <w:r w:rsidRPr="000461C1">
        <w:rPr>
          <w:sz w:val="28"/>
          <w:szCs w:val="28"/>
        </w:rPr>
        <w:t>с</w:t>
      </w:r>
      <w:r w:rsidR="000461C1">
        <w:rPr>
          <w:sz w:val="28"/>
          <w:szCs w:val="28"/>
        </w:rPr>
        <w:t>оциальн</w:t>
      </w:r>
      <w:r w:rsidR="00DF045B">
        <w:rPr>
          <w:sz w:val="28"/>
          <w:szCs w:val="28"/>
        </w:rPr>
        <w:t>ому</w:t>
      </w:r>
      <w:r w:rsidR="003974A2">
        <w:rPr>
          <w:sz w:val="28"/>
          <w:szCs w:val="28"/>
        </w:rPr>
        <w:t xml:space="preserve">, </w:t>
      </w:r>
      <w:r w:rsidR="003068CF">
        <w:rPr>
          <w:sz w:val="28"/>
          <w:szCs w:val="28"/>
        </w:rPr>
        <w:t>2 стимулирующим</w:t>
      </w:r>
      <w:r w:rsidR="003974A2">
        <w:rPr>
          <w:sz w:val="28"/>
          <w:szCs w:val="28"/>
        </w:rPr>
        <w:t xml:space="preserve"> и</w:t>
      </w:r>
      <w:r w:rsidRPr="000461C1">
        <w:rPr>
          <w:sz w:val="28"/>
          <w:szCs w:val="28"/>
        </w:rPr>
        <w:t xml:space="preserve"> </w:t>
      </w:r>
      <w:r w:rsidR="00DC0655" w:rsidRPr="000461C1">
        <w:rPr>
          <w:sz w:val="28"/>
          <w:szCs w:val="28"/>
        </w:rPr>
        <w:t>2</w:t>
      </w:r>
      <w:r w:rsidRPr="000461C1">
        <w:rPr>
          <w:sz w:val="28"/>
          <w:szCs w:val="28"/>
        </w:rPr>
        <w:t xml:space="preserve"> техническим).</w:t>
      </w:r>
    </w:p>
    <w:p w14:paraId="3B05F243" w14:textId="77777777" w:rsidR="000461C1" w:rsidRPr="000461C1" w:rsidRDefault="000461C1" w:rsidP="000461C1">
      <w:pPr>
        <w:ind w:firstLine="709"/>
        <w:jc w:val="both"/>
        <w:rPr>
          <w:sz w:val="28"/>
          <w:szCs w:val="28"/>
          <w:u w:val="single"/>
        </w:rPr>
      </w:pPr>
      <w:r w:rsidRPr="000461C1">
        <w:rPr>
          <w:sz w:val="28"/>
          <w:szCs w:val="28"/>
          <w:u w:val="single"/>
        </w:rPr>
        <w:t>Технические налоговые расходы:</w:t>
      </w:r>
    </w:p>
    <w:p w14:paraId="6E2BBD05" w14:textId="77777777" w:rsidR="000461C1" w:rsidRPr="000461C1" w:rsidRDefault="000461C1" w:rsidP="000461C1">
      <w:pPr>
        <w:ind w:firstLine="709"/>
        <w:jc w:val="both"/>
        <w:rPr>
          <w:sz w:val="28"/>
          <w:szCs w:val="28"/>
        </w:rPr>
      </w:pPr>
      <w:r w:rsidRPr="000461C1">
        <w:rPr>
          <w:sz w:val="28"/>
          <w:szCs w:val="28"/>
        </w:rPr>
        <w:t>в виде освобождения от уплаты земельного налога в размере 100 % органов местного самоуправления сельского поселения Кедровый;</w:t>
      </w:r>
    </w:p>
    <w:p w14:paraId="47BA737F" w14:textId="12839351" w:rsidR="00DA1EE2" w:rsidRPr="000461C1" w:rsidRDefault="000461C1" w:rsidP="00412C2B">
      <w:pPr>
        <w:ind w:firstLine="709"/>
        <w:jc w:val="both"/>
        <w:rPr>
          <w:sz w:val="28"/>
          <w:szCs w:val="28"/>
        </w:rPr>
      </w:pPr>
      <w:r w:rsidRPr="000461C1">
        <w:rPr>
          <w:sz w:val="28"/>
          <w:szCs w:val="28"/>
        </w:rPr>
        <w:t>в виде освобождения от уплаты земельного налога в размере                                  100 % муниципальных учрежден</w:t>
      </w:r>
      <w:r w:rsidR="00DA1EE2">
        <w:rPr>
          <w:sz w:val="28"/>
          <w:szCs w:val="28"/>
        </w:rPr>
        <w:t>ий сельского поселения Кедровый;</w:t>
      </w:r>
    </w:p>
    <w:p w14:paraId="42C6AC1B" w14:textId="04B38C99" w:rsidR="000461C1" w:rsidRPr="000C6F27" w:rsidRDefault="000461C1" w:rsidP="000461C1">
      <w:pPr>
        <w:ind w:firstLine="709"/>
        <w:jc w:val="both"/>
        <w:rPr>
          <w:sz w:val="28"/>
          <w:szCs w:val="28"/>
        </w:rPr>
      </w:pPr>
      <w:r w:rsidRPr="000C6F27">
        <w:rPr>
          <w:sz w:val="28"/>
          <w:szCs w:val="28"/>
        </w:rPr>
        <w:t xml:space="preserve">Объем технических налоговых расходов составил </w:t>
      </w:r>
      <w:r w:rsidR="00984DC0">
        <w:rPr>
          <w:sz w:val="28"/>
          <w:szCs w:val="28"/>
        </w:rPr>
        <w:t>42</w:t>
      </w:r>
      <w:r w:rsidR="00412C2B" w:rsidRPr="000C6F27">
        <w:rPr>
          <w:sz w:val="28"/>
          <w:szCs w:val="28"/>
        </w:rPr>
        <w:t>,0</w:t>
      </w:r>
      <w:r w:rsidRPr="000C6F27">
        <w:rPr>
          <w:sz w:val="28"/>
          <w:szCs w:val="28"/>
        </w:rPr>
        <w:t xml:space="preserve"> тыс. рублей.</w:t>
      </w:r>
    </w:p>
    <w:p w14:paraId="5AC553EF" w14:textId="2863FAB3" w:rsidR="000461C1" w:rsidRPr="000461C1" w:rsidRDefault="000461C1" w:rsidP="000461C1">
      <w:pPr>
        <w:ind w:firstLine="709"/>
        <w:jc w:val="both"/>
        <w:rPr>
          <w:sz w:val="28"/>
          <w:szCs w:val="28"/>
        </w:rPr>
      </w:pPr>
      <w:r w:rsidRPr="000C6F27">
        <w:rPr>
          <w:sz w:val="28"/>
          <w:szCs w:val="28"/>
        </w:rPr>
        <w:t xml:space="preserve">По совокупности значений критериев, используемых для оценки эффективности, действие 2 </w:t>
      </w:r>
      <w:r w:rsidR="000C6F27" w:rsidRPr="000C6F27">
        <w:rPr>
          <w:sz w:val="28"/>
          <w:szCs w:val="28"/>
        </w:rPr>
        <w:t>технических</w:t>
      </w:r>
      <w:r w:rsidRPr="000C6F27">
        <w:rPr>
          <w:sz w:val="28"/>
          <w:szCs w:val="28"/>
        </w:rPr>
        <w:t xml:space="preserve"> налоговых расходов в 202</w:t>
      </w:r>
      <w:r w:rsidR="000C6F27" w:rsidRPr="000C6F27">
        <w:rPr>
          <w:sz w:val="28"/>
          <w:szCs w:val="28"/>
        </w:rPr>
        <w:t>5</w:t>
      </w:r>
      <w:r w:rsidRPr="000C6F27">
        <w:rPr>
          <w:sz w:val="28"/>
          <w:szCs w:val="28"/>
        </w:rPr>
        <w:t xml:space="preserve"> году признано эффективным (п.</w:t>
      </w:r>
      <w:r w:rsidR="00936B40">
        <w:rPr>
          <w:sz w:val="28"/>
          <w:szCs w:val="28"/>
        </w:rPr>
        <w:t>1</w:t>
      </w:r>
      <w:r w:rsidRPr="000C6F27">
        <w:rPr>
          <w:sz w:val="28"/>
          <w:szCs w:val="28"/>
        </w:rPr>
        <w:t>,</w:t>
      </w:r>
      <w:r w:rsidR="000C6F27" w:rsidRPr="000C6F27">
        <w:rPr>
          <w:sz w:val="28"/>
          <w:szCs w:val="28"/>
        </w:rPr>
        <w:t xml:space="preserve"> </w:t>
      </w:r>
      <w:r w:rsidR="00936B40">
        <w:rPr>
          <w:sz w:val="28"/>
          <w:szCs w:val="28"/>
        </w:rPr>
        <w:t>2</w:t>
      </w:r>
      <w:r w:rsidRPr="000C6F27">
        <w:rPr>
          <w:sz w:val="28"/>
          <w:szCs w:val="28"/>
        </w:rPr>
        <w:t xml:space="preserve"> сводного отчета).</w:t>
      </w:r>
    </w:p>
    <w:p w14:paraId="5F31E6A4" w14:textId="656B04B5" w:rsidR="000461C1" w:rsidRPr="000461C1" w:rsidRDefault="000461C1" w:rsidP="000461C1">
      <w:pPr>
        <w:ind w:firstLine="709"/>
        <w:jc w:val="both"/>
        <w:rPr>
          <w:sz w:val="28"/>
          <w:szCs w:val="28"/>
        </w:rPr>
      </w:pPr>
      <w:r w:rsidRPr="000461C1">
        <w:rPr>
          <w:sz w:val="28"/>
          <w:szCs w:val="28"/>
        </w:rPr>
        <w:t xml:space="preserve">налоговые расходы признаны целесообразными, поскольку соответствуют цели муниципальной программы сельского поселения по созданию условий для исключения </w:t>
      </w:r>
      <w:r w:rsidRPr="00B0540B">
        <w:rPr>
          <w:sz w:val="28"/>
          <w:szCs w:val="28"/>
        </w:rPr>
        <w:t>встречных финансовых потоков, уровень их востребованности составляет 100% (</w:t>
      </w:r>
      <w:r w:rsidR="00345E44">
        <w:rPr>
          <w:sz w:val="28"/>
          <w:szCs w:val="28"/>
        </w:rPr>
        <w:t>1</w:t>
      </w:r>
      <w:r w:rsidRPr="00B0540B">
        <w:rPr>
          <w:sz w:val="28"/>
          <w:szCs w:val="28"/>
        </w:rPr>
        <w:t xml:space="preserve"> налогоплательщик</w:t>
      </w:r>
      <w:r w:rsidRPr="00DB3009">
        <w:rPr>
          <w:sz w:val="28"/>
          <w:szCs w:val="28"/>
        </w:rPr>
        <w:t xml:space="preserve"> </w:t>
      </w:r>
      <w:r w:rsidRPr="000461C1">
        <w:rPr>
          <w:sz w:val="28"/>
          <w:szCs w:val="28"/>
        </w:rPr>
        <w:t>воспользовал</w:t>
      </w:r>
      <w:r w:rsidR="00345E44">
        <w:rPr>
          <w:sz w:val="28"/>
          <w:szCs w:val="28"/>
        </w:rPr>
        <w:t xml:space="preserve">ся </w:t>
      </w:r>
      <w:r w:rsidRPr="000461C1">
        <w:rPr>
          <w:sz w:val="28"/>
          <w:szCs w:val="28"/>
        </w:rPr>
        <w:t>правом освобождения от уплаты налога).</w:t>
      </w:r>
    </w:p>
    <w:p w14:paraId="5A15909F" w14:textId="77777777" w:rsidR="000461C1" w:rsidRPr="00DF4652" w:rsidRDefault="000461C1" w:rsidP="000461C1">
      <w:pPr>
        <w:pStyle w:val="FORMATTEXT"/>
        <w:ind w:firstLine="56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DF4652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Социальные налоговые расходы:</w:t>
      </w:r>
    </w:p>
    <w:p w14:paraId="317B18BC" w14:textId="19249BB0" w:rsidR="0075426C" w:rsidRDefault="000461C1" w:rsidP="0075426C">
      <w:pPr>
        <w:ind w:firstLine="709"/>
        <w:jc w:val="both"/>
        <w:rPr>
          <w:sz w:val="28"/>
          <w:szCs w:val="28"/>
        </w:rPr>
      </w:pPr>
      <w:r w:rsidRPr="00DF4652">
        <w:rPr>
          <w:sz w:val="28"/>
          <w:szCs w:val="28"/>
        </w:rPr>
        <w:t>Социальные налоговые расходы</w:t>
      </w:r>
      <w:r w:rsidRPr="00DF4652">
        <w:rPr>
          <w:iCs/>
          <w:spacing w:val="3"/>
          <w:sz w:val="28"/>
          <w:szCs w:val="28"/>
          <w:lang w:eastAsia="ru-RU"/>
        </w:rPr>
        <w:t xml:space="preserve"> </w:t>
      </w:r>
      <w:r w:rsidRPr="00DF4652">
        <w:rPr>
          <w:sz w:val="28"/>
          <w:szCs w:val="28"/>
        </w:rPr>
        <w:t>(п.</w:t>
      </w:r>
      <w:r w:rsidR="003B359A">
        <w:rPr>
          <w:sz w:val="28"/>
          <w:szCs w:val="28"/>
        </w:rPr>
        <w:t xml:space="preserve"> </w:t>
      </w:r>
      <w:r w:rsidR="00982847">
        <w:rPr>
          <w:sz w:val="28"/>
          <w:szCs w:val="28"/>
        </w:rPr>
        <w:t>3</w:t>
      </w:r>
      <w:r w:rsidR="00712315">
        <w:rPr>
          <w:sz w:val="28"/>
          <w:szCs w:val="28"/>
        </w:rPr>
        <w:t xml:space="preserve"> </w:t>
      </w:r>
      <w:r w:rsidRPr="00DF4652">
        <w:rPr>
          <w:sz w:val="28"/>
          <w:szCs w:val="28"/>
        </w:rPr>
        <w:t>сводного отчета)</w:t>
      </w:r>
      <w:r>
        <w:rPr>
          <w:sz w:val="28"/>
          <w:szCs w:val="28"/>
        </w:rPr>
        <w:t xml:space="preserve"> </w:t>
      </w:r>
      <w:r w:rsidRPr="00DF4652">
        <w:rPr>
          <w:sz w:val="28"/>
          <w:szCs w:val="28"/>
        </w:rPr>
        <w:t xml:space="preserve">Налоговые расходы соответствуют </w:t>
      </w:r>
      <w:r w:rsidRPr="00B0540B">
        <w:rPr>
          <w:sz w:val="28"/>
          <w:szCs w:val="28"/>
        </w:rPr>
        <w:t>цел</w:t>
      </w:r>
      <w:r w:rsidR="00B0540B" w:rsidRPr="00B0540B">
        <w:rPr>
          <w:sz w:val="28"/>
          <w:szCs w:val="28"/>
        </w:rPr>
        <w:t xml:space="preserve">ям </w:t>
      </w:r>
      <w:r w:rsidR="0075426C">
        <w:rPr>
          <w:sz w:val="28"/>
          <w:szCs w:val="28"/>
        </w:rPr>
        <w:t xml:space="preserve">«Об утверждении стратегии </w:t>
      </w:r>
      <w:r w:rsidR="00C224C2">
        <w:rPr>
          <w:sz w:val="28"/>
          <w:szCs w:val="28"/>
        </w:rPr>
        <w:t xml:space="preserve">                                  </w:t>
      </w:r>
      <w:r w:rsidR="0075426C">
        <w:rPr>
          <w:sz w:val="28"/>
          <w:szCs w:val="28"/>
        </w:rPr>
        <w:t>социально-экономического развития Ханты-Мансийского района до 2030 года</w:t>
      </w:r>
      <w:r w:rsidR="0075426C">
        <w:rPr>
          <w:bCs/>
          <w:sz w:val="22"/>
          <w:szCs w:val="22"/>
        </w:rPr>
        <w:t xml:space="preserve">» </w:t>
      </w:r>
      <w:r w:rsidR="0075426C">
        <w:rPr>
          <w:sz w:val="28"/>
          <w:szCs w:val="28"/>
        </w:rPr>
        <w:t>в интересах устойчивого социально-экономического развития сельского поселения.</w:t>
      </w:r>
    </w:p>
    <w:p w14:paraId="00EF7CC6" w14:textId="07FDB060" w:rsidR="000461C1" w:rsidRPr="00DF4652" w:rsidRDefault="000461C1" w:rsidP="000461C1">
      <w:pPr>
        <w:ind w:firstLine="709"/>
        <w:jc w:val="both"/>
        <w:rPr>
          <w:iCs/>
          <w:spacing w:val="3"/>
          <w:sz w:val="28"/>
          <w:szCs w:val="28"/>
          <w:lang w:eastAsia="ru-RU"/>
        </w:rPr>
      </w:pPr>
      <w:r w:rsidRPr="00DF4652">
        <w:rPr>
          <w:sz w:val="28"/>
          <w:szCs w:val="28"/>
        </w:rPr>
        <w:t>Социальные налоговые расходы</w:t>
      </w:r>
      <w:r w:rsidRPr="00DF4652">
        <w:rPr>
          <w:iCs/>
          <w:spacing w:val="3"/>
          <w:sz w:val="28"/>
          <w:szCs w:val="28"/>
          <w:lang w:eastAsia="ru-RU"/>
        </w:rPr>
        <w:t xml:space="preserve"> </w:t>
      </w:r>
      <w:r w:rsidRPr="00DF4652">
        <w:rPr>
          <w:sz w:val="28"/>
          <w:szCs w:val="28"/>
        </w:rPr>
        <w:t>(п.</w:t>
      </w:r>
      <w:r w:rsidR="00982847">
        <w:rPr>
          <w:sz w:val="28"/>
          <w:szCs w:val="28"/>
        </w:rPr>
        <w:t xml:space="preserve">3 </w:t>
      </w:r>
      <w:r w:rsidRPr="00DF4652">
        <w:rPr>
          <w:sz w:val="28"/>
          <w:szCs w:val="28"/>
        </w:rPr>
        <w:t xml:space="preserve">сводного отчета) в форме освобождения </w:t>
      </w:r>
      <w:r w:rsidR="00712315">
        <w:rPr>
          <w:sz w:val="28"/>
          <w:szCs w:val="28"/>
        </w:rPr>
        <w:t>по</w:t>
      </w:r>
      <w:r w:rsidRPr="00DF4652">
        <w:rPr>
          <w:sz w:val="28"/>
          <w:szCs w:val="28"/>
        </w:rPr>
        <w:t xml:space="preserve"> </w:t>
      </w:r>
      <w:r w:rsidRPr="00DF4652">
        <w:rPr>
          <w:iCs/>
          <w:spacing w:val="3"/>
          <w:sz w:val="28"/>
          <w:szCs w:val="28"/>
          <w:lang w:eastAsia="ru-RU"/>
        </w:rPr>
        <w:t>земельно</w:t>
      </w:r>
      <w:r w:rsidR="00712315">
        <w:rPr>
          <w:iCs/>
          <w:spacing w:val="3"/>
          <w:sz w:val="28"/>
          <w:szCs w:val="28"/>
          <w:lang w:eastAsia="ru-RU"/>
        </w:rPr>
        <w:t>му</w:t>
      </w:r>
      <w:r w:rsidRPr="00DF4652">
        <w:rPr>
          <w:iCs/>
          <w:spacing w:val="3"/>
          <w:sz w:val="28"/>
          <w:szCs w:val="28"/>
          <w:lang w:eastAsia="ru-RU"/>
        </w:rPr>
        <w:t xml:space="preserve"> налог</w:t>
      </w:r>
      <w:r w:rsidR="00712315">
        <w:rPr>
          <w:iCs/>
          <w:spacing w:val="3"/>
          <w:sz w:val="28"/>
          <w:szCs w:val="28"/>
          <w:lang w:eastAsia="ru-RU"/>
        </w:rPr>
        <w:t>у</w:t>
      </w:r>
      <w:r w:rsidRPr="00DF4652">
        <w:rPr>
          <w:iCs/>
          <w:spacing w:val="3"/>
          <w:sz w:val="28"/>
          <w:szCs w:val="28"/>
          <w:lang w:eastAsia="ru-RU"/>
        </w:rPr>
        <w:t>, не были востребованы, в связи с чем сформировать выводы об их эффективности (</w:t>
      </w:r>
      <w:proofErr w:type="gramStart"/>
      <w:r w:rsidRPr="00DF4652">
        <w:rPr>
          <w:iCs/>
          <w:spacing w:val="3"/>
          <w:sz w:val="28"/>
          <w:szCs w:val="28"/>
          <w:lang w:eastAsia="ru-RU"/>
        </w:rPr>
        <w:t xml:space="preserve">неэффективности)   </w:t>
      </w:r>
      <w:proofErr w:type="gramEnd"/>
      <w:r w:rsidRPr="00DF4652">
        <w:rPr>
          <w:iCs/>
          <w:spacing w:val="3"/>
          <w:sz w:val="28"/>
          <w:szCs w:val="28"/>
          <w:lang w:eastAsia="ru-RU"/>
        </w:rPr>
        <w:t xml:space="preserve">                                         в рассматриваемом периоде не представилось возможным.</w:t>
      </w:r>
    </w:p>
    <w:p w14:paraId="7E9271B2" w14:textId="59F88081" w:rsidR="000461C1" w:rsidRPr="00DF4652" w:rsidRDefault="000461C1" w:rsidP="000461C1">
      <w:pPr>
        <w:ind w:firstLine="709"/>
        <w:jc w:val="both"/>
        <w:rPr>
          <w:sz w:val="28"/>
          <w:szCs w:val="28"/>
        </w:rPr>
      </w:pPr>
      <w:r w:rsidRPr="00DF4652">
        <w:rPr>
          <w:sz w:val="28"/>
          <w:szCs w:val="28"/>
        </w:rPr>
        <w:t>Налоговые расходы</w:t>
      </w:r>
      <w:r>
        <w:rPr>
          <w:sz w:val="28"/>
          <w:szCs w:val="28"/>
        </w:rPr>
        <w:t xml:space="preserve"> </w:t>
      </w:r>
      <w:r w:rsidRPr="00DF4652">
        <w:rPr>
          <w:sz w:val="28"/>
          <w:szCs w:val="28"/>
        </w:rPr>
        <w:t>(п.</w:t>
      </w:r>
      <w:r w:rsidR="003B359A">
        <w:rPr>
          <w:sz w:val="28"/>
          <w:szCs w:val="28"/>
        </w:rPr>
        <w:t xml:space="preserve"> </w:t>
      </w:r>
      <w:r w:rsidR="00982847">
        <w:rPr>
          <w:sz w:val="28"/>
          <w:szCs w:val="28"/>
        </w:rPr>
        <w:t>3</w:t>
      </w:r>
      <w:r w:rsidRPr="00DF4652">
        <w:rPr>
          <w:sz w:val="28"/>
          <w:szCs w:val="28"/>
        </w:rPr>
        <w:t xml:space="preserve"> сводного отчета) предлагается сохранить, </w:t>
      </w:r>
      <w:r>
        <w:rPr>
          <w:sz w:val="28"/>
          <w:szCs w:val="28"/>
        </w:rPr>
        <w:br/>
      </w:r>
      <w:r w:rsidRPr="00DF4652">
        <w:rPr>
          <w:sz w:val="28"/>
          <w:szCs w:val="28"/>
        </w:rPr>
        <w:t>так как налоговые расходы признаны целесообразными, поскольку соответствуют целям Стратегии СЭР направлены на решение социальных задач</w:t>
      </w:r>
      <w:r>
        <w:rPr>
          <w:sz w:val="28"/>
          <w:szCs w:val="28"/>
        </w:rPr>
        <w:t>, развитие социально-ориентированных организаций</w:t>
      </w:r>
      <w:r w:rsidRPr="00DF4652">
        <w:rPr>
          <w:sz w:val="28"/>
          <w:szCs w:val="28"/>
        </w:rPr>
        <w:t>, повышению уровня и качества жизни населения</w:t>
      </w:r>
      <w:r>
        <w:rPr>
          <w:sz w:val="28"/>
          <w:szCs w:val="28"/>
        </w:rPr>
        <w:t xml:space="preserve"> сельского поселения</w:t>
      </w:r>
      <w:r w:rsidRPr="00DF4652">
        <w:rPr>
          <w:sz w:val="28"/>
          <w:szCs w:val="28"/>
        </w:rPr>
        <w:t>.</w:t>
      </w:r>
    </w:p>
    <w:p w14:paraId="6C876CB9" w14:textId="77777777" w:rsidR="00E459E4" w:rsidRPr="00312B3B" w:rsidRDefault="00E459E4" w:rsidP="00E459E4">
      <w:pPr>
        <w:jc w:val="both"/>
        <w:rPr>
          <w:color w:val="FF0000"/>
          <w:sz w:val="28"/>
          <w:szCs w:val="28"/>
        </w:rPr>
      </w:pPr>
    </w:p>
    <w:p w14:paraId="3DBCD728" w14:textId="77777777" w:rsidR="000B12C0" w:rsidRDefault="000B12C0" w:rsidP="00E459E4">
      <w:pPr>
        <w:ind w:firstLine="709"/>
        <w:jc w:val="both"/>
        <w:rPr>
          <w:sz w:val="28"/>
          <w:szCs w:val="28"/>
          <w:u w:val="single"/>
        </w:rPr>
      </w:pPr>
    </w:p>
    <w:p w14:paraId="1096F566" w14:textId="77777777" w:rsidR="000B12C0" w:rsidRDefault="000B12C0" w:rsidP="00E459E4">
      <w:pPr>
        <w:ind w:firstLine="709"/>
        <w:jc w:val="both"/>
        <w:rPr>
          <w:sz w:val="28"/>
          <w:szCs w:val="28"/>
          <w:u w:val="single"/>
        </w:rPr>
      </w:pPr>
    </w:p>
    <w:p w14:paraId="0A50F1B2" w14:textId="77777777" w:rsidR="000B12C0" w:rsidRDefault="000B12C0" w:rsidP="00E459E4">
      <w:pPr>
        <w:ind w:firstLine="709"/>
        <w:jc w:val="both"/>
        <w:rPr>
          <w:sz w:val="28"/>
          <w:szCs w:val="28"/>
          <w:u w:val="single"/>
        </w:rPr>
      </w:pPr>
    </w:p>
    <w:p w14:paraId="2262E454" w14:textId="77777777" w:rsidR="00E459E4" w:rsidRPr="00312B3B" w:rsidRDefault="00E459E4" w:rsidP="00E459E4">
      <w:pPr>
        <w:ind w:firstLine="709"/>
        <w:jc w:val="both"/>
        <w:rPr>
          <w:color w:val="FF0000"/>
          <w:sz w:val="28"/>
          <w:szCs w:val="28"/>
          <w:u w:val="single"/>
        </w:rPr>
      </w:pPr>
      <w:r w:rsidRPr="003974A2">
        <w:rPr>
          <w:sz w:val="28"/>
          <w:szCs w:val="28"/>
          <w:u w:val="single"/>
        </w:rPr>
        <w:lastRenderedPageBreak/>
        <w:t>Стимулирующий налоговый расход</w:t>
      </w:r>
    </w:p>
    <w:p w14:paraId="2C7373CC" w14:textId="6724DB3F" w:rsidR="003974A2" w:rsidRPr="0017328F" w:rsidRDefault="003974A2" w:rsidP="003974A2">
      <w:pPr>
        <w:ind w:firstLine="709"/>
        <w:jc w:val="both"/>
        <w:rPr>
          <w:sz w:val="28"/>
          <w:szCs w:val="28"/>
        </w:rPr>
      </w:pPr>
      <w:r w:rsidRPr="002351BB">
        <w:rPr>
          <w:sz w:val="28"/>
          <w:szCs w:val="28"/>
        </w:rPr>
        <w:t xml:space="preserve">по земельному налогу в виде освобождения от уплаты земельного налога в размере </w:t>
      </w:r>
      <w:r>
        <w:rPr>
          <w:sz w:val="28"/>
          <w:szCs w:val="28"/>
        </w:rPr>
        <w:t>50</w:t>
      </w:r>
      <w:r w:rsidRPr="002351BB">
        <w:rPr>
          <w:sz w:val="28"/>
          <w:szCs w:val="28"/>
        </w:rPr>
        <w:t xml:space="preserve"> % в отношении земельных участков, предназначенных </w:t>
      </w:r>
      <w:r w:rsidR="00A064A0">
        <w:rPr>
          <w:sz w:val="28"/>
          <w:szCs w:val="28"/>
        </w:rPr>
        <w:t xml:space="preserve">                                    </w:t>
      </w:r>
      <w:r w:rsidRPr="002351BB">
        <w:rPr>
          <w:sz w:val="28"/>
          <w:szCs w:val="28"/>
        </w:rPr>
        <w:t>и используемых для размещения объектов связи (п.</w:t>
      </w:r>
      <w:r w:rsidR="00B02F03">
        <w:rPr>
          <w:sz w:val="28"/>
          <w:szCs w:val="28"/>
        </w:rPr>
        <w:t>4</w:t>
      </w:r>
      <w:r w:rsidRPr="002351BB">
        <w:rPr>
          <w:sz w:val="28"/>
          <w:szCs w:val="28"/>
        </w:rPr>
        <w:t xml:space="preserve"> сводного отчета).</w:t>
      </w:r>
    </w:p>
    <w:p w14:paraId="642E2097" w14:textId="51F301C9" w:rsidR="003974A2" w:rsidRPr="00B94CA8" w:rsidRDefault="003974A2" w:rsidP="00B94CA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C0D33">
        <w:rPr>
          <w:sz w:val="28"/>
          <w:szCs w:val="28"/>
        </w:rPr>
        <w:t xml:space="preserve">Налоговый расход соответствует целям Стратегии СЭР - создание условий для формирования информационного пространства, </w:t>
      </w:r>
      <w:r w:rsidR="00B94CA8" w:rsidRPr="009C0D33">
        <w:rPr>
          <w:sz w:val="28"/>
          <w:szCs w:val="28"/>
        </w:rPr>
        <w:t>на основе использования информационных и телекоммуникационных технологий</w:t>
      </w:r>
      <w:r w:rsidR="00C624C2" w:rsidRPr="009C0D33">
        <w:rPr>
          <w:sz w:val="28"/>
          <w:szCs w:val="28"/>
        </w:rPr>
        <w:t xml:space="preserve"> </w:t>
      </w:r>
      <w:proofErr w:type="gramStart"/>
      <w:r w:rsidR="00C624C2" w:rsidRPr="009C0D33">
        <w:rPr>
          <w:sz w:val="28"/>
          <w:szCs w:val="28"/>
        </w:rPr>
        <w:t xml:space="preserve">  </w:t>
      </w:r>
      <w:r w:rsidR="00B94CA8" w:rsidRPr="009C0D33">
        <w:rPr>
          <w:sz w:val="28"/>
          <w:szCs w:val="28"/>
        </w:rPr>
        <w:t xml:space="preserve"> (</w:t>
      </w:r>
      <w:proofErr w:type="gramEnd"/>
      <w:r w:rsidR="00B94CA8" w:rsidRPr="009C0D33">
        <w:rPr>
          <w:sz w:val="28"/>
          <w:szCs w:val="28"/>
        </w:rPr>
        <w:t>далее – ИТ) для повышения качества жизни граждан.</w:t>
      </w:r>
    </w:p>
    <w:p w14:paraId="5C867B3E" w14:textId="02DB7DFF" w:rsidR="00AA295C" w:rsidRPr="00891A34" w:rsidRDefault="003974A2" w:rsidP="00891A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E3AAC">
        <w:rPr>
          <w:sz w:val="28"/>
          <w:szCs w:val="28"/>
        </w:rPr>
        <w:t xml:space="preserve"> </w:t>
      </w:r>
      <w:r w:rsidRPr="00B47CFA">
        <w:rPr>
          <w:sz w:val="28"/>
          <w:szCs w:val="28"/>
        </w:rPr>
        <w:t>отчетном периоде налогоплательщики не воспользовались, установленной в 202</w:t>
      </w:r>
      <w:r w:rsidR="000C6F27" w:rsidRPr="00B47CFA">
        <w:rPr>
          <w:sz w:val="28"/>
          <w:szCs w:val="28"/>
        </w:rPr>
        <w:t>5</w:t>
      </w:r>
      <w:r w:rsidRPr="00B47CFA">
        <w:rPr>
          <w:sz w:val="28"/>
          <w:szCs w:val="28"/>
        </w:rPr>
        <w:t xml:space="preserve"> году льготой. Налоговый расход не </w:t>
      </w:r>
      <w:r w:rsidRPr="00824326">
        <w:rPr>
          <w:sz w:val="28"/>
          <w:szCs w:val="28"/>
        </w:rPr>
        <w:t xml:space="preserve">востребован более </w:t>
      </w:r>
      <w:r w:rsidR="00824326" w:rsidRPr="00824326">
        <w:rPr>
          <w:sz w:val="28"/>
          <w:szCs w:val="28"/>
        </w:rPr>
        <w:t>трех</w:t>
      </w:r>
      <w:r w:rsidR="005872B6" w:rsidRPr="00824326">
        <w:rPr>
          <w:sz w:val="28"/>
          <w:szCs w:val="28"/>
        </w:rPr>
        <w:t xml:space="preserve"> </w:t>
      </w:r>
      <w:r w:rsidRPr="00824326">
        <w:rPr>
          <w:sz w:val="28"/>
          <w:szCs w:val="28"/>
        </w:rPr>
        <w:t>налогов</w:t>
      </w:r>
      <w:r w:rsidR="00B47CFA" w:rsidRPr="00824326">
        <w:rPr>
          <w:sz w:val="28"/>
          <w:szCs w:val="28"/>
        </w:rPr>
        <w:t>ых</w:t>
      </w:r>
      <w:r w:rsidR="00C624C2" w:rsidRPr="00824326">
        <w:rPr>
          <w:sz w:val="28"/>
          <w:szCs w:val="28"/>
        </w:rPr>
        <w:t xml:space="preserve"> </w:t>
      </w:r>
      <w:r w:rsidRPr="00824326">
        <w:rPr>
          <w:sz w:val="28"/>
          <w:szCs w:val="28"/>
        </w:rPr>
        <w:t>период</w:t>
      </w:r>
      <w:r w:rsidR="00B47CFA" w:rsidRPr="00824326">
        <w:rPr>
          <w:sz w:val="28"/>
          <w:szCs w:val="28"/>
        </w:rPr>
        <w:t>ов</w:t>
      </w:r>
      <w:r w:rsidRPr="00824326">
        <w:rPr>
          <w:sz w:val="28"/>
          <w:szCs w:val="28"/>
        </w:rPr>
        <w:t xml:space="preserve"> и был установлен по поручению Департамента информационных технологий Правительства Российской Федерации</w:t>
      </w:r>
      <w:r w:rsidR="00713964" w:rsidRPr="00824326">
        <w:rPr>
          <w:sz w:val="28"/>
          <w:szCs w:val="28"/>
        </w:rPr>
        <w:t xml:space="preserve"> </w:t>
      </w:r>
      <w:r w:rsidRPr="00824326">
        <w:rPr>
          <w:sz w:val="28"/>
          <w:szCs w:val="28"/>
        </w:rPr>
        <w:t>по итогам совещания с федеральными и региональными руководителями цифровой трансформации 20 мая 2022 года.</w:t>
      </w:r>
      <w:r w:rsidR="00FF55EA" w:rsidRPr="00824326">
        <w:rPr>
          <w:sz w:val="28"/>
          <w:szCs w:val="28"/>
        </w:rPr>
        <w:t xml:space="preserve"> Исходя </w:t>
      </w:r>
      <w:r w:rsidR="00FF55EA" w:rsidRPr="00824326">
        <w:rPr>
          <w:sz w:val="28"/>
          <w:szCs w:val="28"/>
        </w:rPr>
        <w:br/>
        <w:t xml:space="preserve">из анализа данных объекты связи расположены преимущественно </w:t>
      </w:r>
      <w:r w:rsidR="00FF55EA" w:rsidRPr="00824326">
        <w:rPr>
          <w:sz w:val="28"/>
          <w:szCs w:val="28"/>
        </w:rPr>
        <w:br/>
        <w:t>на арендуемых земельных участках и тенденции к выкупу участков не</w:t>
      </w:r>
      <w:bookmarkStart w:id="0" w:name="_GoBack"/>
      <w:bookmarkEnd w:id="0"/>
      <w:r w:rsidR="00FF55EA">
        <w:rPr>
          <w:sz w:val="28"/>
          <w:szCs w:val="28"/>
        </w:rPr>
        <w:t xml:space="preserve"> отмечается.</w:t>
      </w:r>
      <w:r w:rsidR="00891A34">
        <w:rPr>
          <w:sz w:val="28"/>
          <w:szCs w:val="28"/>
        </w:rPr>
        <w:t xml:space="preserve"> </w:t>
      </w:r>
      <w:r w:rsidR="00FF55EA" w:rsidRPr="00FF55EA">
        <w:rPr>
          <w:sz w:val="28"/>
          <w:szCs w:val="28"/>
        </w:rPr>
        <w:t>С учетом вышеизложенного н</w:t>
      </w:r>
      <w:r w:rsidRPr="00FF55EA">
        <w:rPr>
          <w:sz w:val="28"/>
          <w:szCs w:val="28"/>
        </w:rPr>
        <w:t>а</w:t>
      </w:r>
      <w:r w:rsidRPr="00AA295C">
        <w:rPr>
          <w:sz w:val="28"/>
          <w:szCs w:val="28"/>
        </w:rPr>
        <w:t xml:space="preserve">логовый расход предлагается </w:t>
      </w:r>
      <w:r w:rsidR="005D10D0" w:rsidRPr="00AA295C">
        <w:rPr>
          <w:sz w:val="28"/>
          <w:szCs w:val="28"/>
        </w:rPr>
        <w:t>отменить</w:t>
      </w:r>
      <w:r w:rsidRPr="00AA295C">
        <w:rPr>
          <w:sz w:val="28"/>
          <w:szCs w:val="28"/>
        </w:rPr>
        <w:t xml:space="preserve">, </w:t>
      </w:r>
      <w:r w:rsidR="00B900CE">
        <w:rPr>
          <w:sz w:val="28"/>
          <w:szCs w:val="28"/>
        </w:rPr>
        <w:t xml:space="preserve">так как он </w:t>
      </w:r>
      <w:r w:rsidR="00B900CE">
        <w:rPr>
          <w:iCs/>
          <w:spacing w:val="3"/>
          <w:sz w:val="28"/>
          <w:szCs w:val="28"/>
          <w:lang w:eastAsia="ru-RU"/>
        </w:rPr>
        <w:t>не был востребован</w:t>
      </w:r>
      <w:r w:rsidR="00FF55EA">
        <w:rPr>
          <w:iCs/>
          <w:spacing w:val="3"/>
          <w:sz w:val="28"/>
          <w:szCs w:val="28"/>
          <w:lang w:eastAsia="ru-RU"/>
        </w:rPr>
        <w:t xml:space="preserve"> и </w:t>
      </w:r>
      <w:r w:rsidR="00FF55EA" w:rsidRPr="00AA295C">
        <w:rPr>
          <w:iCs/>
          <w:spacing w:val="3"/>
          <w:sz w:val="28"/>
          <w:szCs w:val="28"/>
          <w:lang w:eastAsia="ru-RU"/>
        </w:rPr>
        <w:t>неэффективен</w:t>
      </w:r>
      <w:r w:rsidR="00FF55EA">
        <w:rPr>
          <w:iCs/>
          <w:spacing w:val="3"/>
          <w:sz w:val="28"/>
          <w:szCs w:val="28"/>
          <w:lang w:eastAsia="ru-RU"/>
        </w:rPr>
        <w:t>.</w:t>
      </w:r>
    </w:p>
    <w:p w14:paraId="2E32D16A" w14:textId="77777777" w:rsidR="00AA295C" w:rsidRDefault="00AA295C" w:rsidP="00E52D17">
      <w:pPr>
        <w:widowControl w:val="0"/>
        <w:autoSpaceDE w:val="0"/>
        <w:contextualSpacing/>
        <w:jc w:val="center"/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</w:pPr>
    </w:p>
    <w:p w14:paraId="2E155346" w14:textId="6DA5B17D" w:rsidR="00E52D17" w:rsidRDefault="00EC71DC" w:rsidP="00E52D17">
      <w:pPr>
        <w:widowControl w:val="0"/>
        <w:autoSpaceDE w:val="0"/>
        <w:contextualSpacing/>
        <w:jc w:val="center"/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</w:pPr>
      <w:r w:rsidRPr="003974A2"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>Оценка</w:t>
      </w:r>
      <w:r w:rsidR="00E52D17" w:rsidRPr="003974A2"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 xml:space="preserve"> </w:t>
      </w:r>
      <w:r w:rsidRPr="003974A2"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>эффективности</w:t>
      </w:r>
      <w:r w:rsidR="00E52D17" w:rsidRPr="003974A2"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  <w:t xml:space="preserve"> налоговых расходов по налогу на имущество физических лиц</w:t>
      </w:r>
    </w:p>
    <w:p w14:paraId="51308E59" w14:textId="77777777" w:rsidR="00BD574C" w:rsidRPr="003974A2" w:rsidRDefault="00BD574C" w:rsidP="00E52D17">
      <w:pPr>
        <w:widowControl w:val="0"/>
        <w:autoSpaceDE w:val="0"/>
        <w:contextualSpacing/>
        <w:jc w:val="center"/>
        <w:rPr>
          <w:rFonts w:eastAsia="Calibri"/>
          <w:b/>
          <w:bCs/>
          <w:sz w:val="28"/>
          <w:szCs w:val="28"/>
          <w:shd w:val="clear" w:color="auto" w:fill="FFFFFF"/>
          <w:lang w:eastAsia="en-US"/>
        </w:rPr>
      </w:pPr>
    </w:p>
    <w:p w14:paraId="714601DC" w14:textId="267FFB79" w:rsidR="000461C1" w:rsidRPr="003974A2" w:rsidRDefault="000461C1" w:rsidP="003974A2">
      <w:pPr>
        <w:ind w:firstLine="708"/>
        <w:jc w:val="both"/>
        <w:rPr>
          <w:sz w:val="28"/>
          <w:szCs w:val="28"/>
        </w:rPr>
      </w:pPr>
      <w:r w:rsidRPr="00633CE0">
        <w:rPr>
          <w:sz w:val="28"/>
          <w:szCs w:val="28"/>
        </w:rPr>
        <w:t xml:space="preserve">В соответствии с </w:t>
      </w:r>
      <w:r w:rsidR="003974A2" w:rsidRPr="003974A2">
        <w:rPr>
          <w:sz w:val="28"/>
          <w:szCs w:val="28"/>
        </w:rPr>
        <w:t>Решение</w:t>
      </w:r>
      <w:r w:rsidR="003974A2">
        <w:rPr>
          <w:sz w:val="28"/>
          <w:szCs w:val="28"/>
        </w:rPr>
        <w:t>м</w:t>
      </w:r>
      <w:r w:rsidR="003974A2" w:rsidRPr="003974A2">
        <w:rPr>
          <w:sz w:val="28"/>
          <w:szCs w:val="28"/>
        </w:rPr>
        <w:t xml:space="preserve"> Совета депутатов</w:t>
      </w:r>
      <w:r w:rsidR="003974A2">
        <w:rPr>
          <w:sz w:val="28"/>
          <w:szCs w:val="28"/>
        </w:rPr>
        <w:t xml:space="preserve"> </w:t>
      </w:r>
      <w:r w:rsidR="003974A2" w:rsidRPr="003974A2">
        <w:rPr>
          <w:sz w:val="28"/>
          <w:szCs w:val="28"/>
        </w:rPr>
        <w:t xml:space="preserve">от 12.11.2014 № 31 </w:t>
      </w:r>
      <w:r w:rsidR="003974A2">
        <w:rPr>
          <w:sz w:val="28"/>
          <w:szCs w:val="28"/>
        </w:rPr>
        <w:br/>
      </w:r>
      <w:r w:rsidR="003974A2" w:rsidRPr="003974A2">
        <w:rPr>
          <w:sz w:val="28"/>
          <w:szCs w:val="28"/>
        </w:rPr>
        <w:t xml:space="preserve">«Об установлении  налога на имущество физических лиц» </w:t>
      </w:r>
      <w:r w:rsidRPr="00882906">
        <w:rPr>
          <w:sz w:val="28"/>
          <w:szCs w:val="28"/>
        </w:rPr>
        <w:t>налоговые расходы предоставлены в виде уменьшения налоговой ставки</w:t>
      </w:r>
      <w:r>
        <w:rPr>
          <w:sz w:val="28"/>
          <w:szCs w:val="28"/>
        </w:rPr>
        <w:t xml:space="preserve"> до </w:t>
      </w:r>
      <w:r w:rsidRPr="00787218">
        <w:rPr>
          <w:sz w:val="28"/>
          <w:szCs w:val="28"/>
        </w:rPr>
        <w:t>1,</w:t>
      </w:r>
      <w:r w:rsidR="003974A2">
        <w:rPr>
          <w:sz w:val="28"/>
          <w:szCs w:val="28"/>
        </w:rPr>
        <w:t>5</w:t>
      </w:r>
      <w:r>
        <w:rPr>
          <w:sz w:val="28"/>
          <w:szCs w:val="28"/>
        </w:rPr>
        <w:t xml:space="preserve"> % </w:t>
      </w:r>
      <w:r w:rsidRPr="001E1DED">
        <w:rPr>
          <w:sz w:val="28"/>
          <w:szCs w:val="28"/>
        </w:rPr>
        <w:t xml:space="preserve">в отношении объектов налогообложения, включенных </w:t>
      </w:r>
      <w:r>
        <w:rPr>
          <w:sz w:val="28"/>
          <w:szCs w:val="28"/>
        </w:rPr>
        <w:t xml:space="preserve">  </w:t>
      </w:r>
      <w:r w:rsidRPr="001E1DED">
        <w:rPr>
          <w:sz w:val="28"/>
          <w:szCs w:val="28"/>
        </w:rPr>
        <w:t xml:space="preserve">в перечень, определяемый </w:t>
      </w:r>
      <w:r w:rsidR="003974A2">
        <w:rPr>
          <w:sz w:val="28"/>
          <w:szCs w:val="28"/>
        </w:rPr>
        <w:br/>
      </w:r>
      <w:r w:rsidRPr="001E1DED">
        <w:rPr>
          <w:sz w:val="28"/>
          <w:szCs w:val="28"/>
        </w:rPr>
        <w:t>в соответствии с пунктом 7 статьи 378.2 Налогового кодекса, в отношении объектов налогообложения, предусмотренных абзацем вторым пункта 10 статьи 378.2 Налогового кодекса, а также в отношении объектов налогообложения, кадастровая стоимость каждого из которых превышает</w:t>
      </w:r>
      <w:r w:rsidR="000C6F27">
        <w:rPr>
          <w:sz w:val="28"/>
          <w:szCs w:val="28"/>
        </w:rPr>
        <w:t xml:space="preserve">                 </w:t>
      </w:r>
      <w:r w:rsidRPr="001E1DED">
        <w:rPr>
          <w:sz w:val="28"/>
          <w:szCs w:val="28"/>
        </w:rPr>
        <w:t xml:space="preserve"> 300 миллионов рублей</w:t>
      </w:r>
      <w:r>
        <w:rPr>
          <w:sz w:val="28"/>
          <w:szCs w:val="28"/>
        </w:rPr>
        <w:t xml:space="preserve"> (стимулирующий</w:t>
      </w:r>
      <w:r w:rsidRPr="003974A2">
        <w:rPr>
          <w:sz w:val="28"/>
          <w:szCs w:val="28"/>
        </w:rPr>
        <w:t xml:space="preserve"> налоговый расход).</w:t>
      </w:r>
    </w:p>
    <w:p w14:paraId="25C24444" w14:textId="5C9F4F68" w:rsidR="000461C1" w:rsidRPr="00623710" w:rsidRDefault="000461C1" w:rsidP="000461C1">
      <w:pPr>
        <w:ind w:firstLine="708"/>
        <w:jc w:val="both"/>
      </w:pPr>
      <w:r w:rsidRPr="001E3AAC">
        <w:rPr>
          <w:sz w:val="28"/>
          <w:szCs w:val="28"/>
          <w:u w:val="single"/>
        </w:rPr>
        <w:t>Стимулирующий налоговый расход</w:t>
      </w:r>
      <w:r w:rsidRPr="007D0853">
        <w:rPr>
          <w:sz w:val="28"/>
          <w:szCs w:val="28"/>
        </w:rPr>
        <w:t xml:space="preserve"> </w:t>
      </w:r>
      <w:r w:rsidRPr="001E3AAC">
        <w:rPr>
          <w:sz w:val="28"/>
          <w:szCs w:val="28"/>
        </w:rPr>
        <w:t xml:space="preserve">в виде установления пониженной налоговой ставки по налогу на имущество физических лиц в размере 1,5% в отношении объектов недвижимости, включенных в Перечень, определяемый в соответствии с пунктом 7 статьи 378.2 Налогового кодекса Российской </w:t>
      </w:r>
      <w:r w:rsidRPr="00A7653C">
        <w:rPr>
          <w:sz w:val="28"/>
          <w:szCs w:val="28"/>
        </w:rPr>
        <w:t>Федерации (п.</w:t>
      </w:r>
      <w:r w:rsidR="00B02F03">
        <w:rPr>
          <w:sz w:val="28"/>
          <w:szCs w:val="28"/>
        </w:rPr>
        <w:t>5</w:t>
      </w:r>
      <w:r w:rsidRPr="00A7653C">
        <w:rPr>
          <w:sz w:val="28"/>
          <w:szCs w:val="28"/>
        </w:rPr>
        <w:t xml:space="preserve"> сводного отчета).</w:t>
      </w:r>
      <w:r w:rsidRPr="00814560">
        <w:rPr>
          <w:sz w:val="28"/>
          <w:szCs w:val="28"/>
        </w:rPr>
        <w:t xml:space="preserve"> </w:t>
      </w:r>
    </w:p>
    <w:p w14:paraId="28C1BB8C" w14:textId="77777777" w:rsidR="000461C1" w:rsidRPr="00814560" w:rsidRDefault="000461C1" w:rsidP="000461C1">
      <w:pPr>
        <w:ind w:firstLine="709"/>
        <w:jc w:val="both"/>
        <w:rPr>
          <w:sz w:val="28"/>
          <w:szCs w:val="28"/>
        </w:rPr>
      </w:pPr>
      <w:r w:rsidRPr="00814560">
        <w:rPr>
          <w:sz w:val="28"/>
          <w:szCs w:val="28"/>
        </w:rPr>
        <w:t>Пониженная ставка установлена в качестве д</w:t>
      </w:r>
      <w:r w:rsidRPr="00814560">
        <w:rPr>
          <w:sz w:val="28"/>
          <w:szCs w:val="28"/>
          <w:lang w:eastAsia="ru-RU"/>
        </w:rPr>
        <w:t xml:space="preserve">ополнительной меры поддержки индивидуальных предпринимателей. </w:t>
      </w:r>
    </w:p>
    <w:p w14:paraId="2B44B158" w14:textId="72E3E05C" w:rsidR="000461C1" w:rsidRPr="00814560" w:rsidRDefault="000461C1" w:rsidP="000461C1">
      <w:pPr>
        <w:ind w:firstLine="709"/>
        <w:jc w:val="both"/>
        <w:rPr>
          <w:sz w:val="28"/>
          <w:szCs w:val="28"/>
        </w:rPr>
      </w:pPr>
      <w:r w:rsidRPr="00814560">
        <w:rPr>
          <w:sz w:val="28"/>
          <w:szCs w:val="28"/>
        </w:rPr>
        <w:t>Объем стимулирующего налогового расхода в 202</w:t>
      </w:r>
      <w:r w:rsidR="003B359A">
        <w:rPr>
          <w:sz w:val="28"/>
          <w:szCs w:val="28"/>
        </w:rPr>
        <w:t>5</w:t>
      </w:r>
      <w:r w:rsidRPr="00814560">
        <w:rPr>
          <w:sz w:val="28"/>
          <w:szCs w:val="28"/>
        </w:rPr>
        <w:t xml:space="preserve"> году</w:t>
      </w:r>
      <w:r w:rsidR="00712315">
        <w:rPr>
          <w:sz w:val="28"/>
          <w:szCs w:val="28"/>
        </w:rPr>
        <w:t xml:space="preserve"> составил </w:t>
      </w:r>
      <w:r w:rsidR="00713964">
        <w:rPr>
          <w:sz w:val="28"/>
          <w:szCs w:val="28"/>
        </w:rPr>
        <w:t xml:space="preserve">                     </w:t>
      </w:r>
      <w:r w:rsidR="003B359A">
        <w:rPr>
          <w:sz w:val="28"/>
          <w:szCs w:val="28"/>
        </w:rPr>
        <w:t>291,0</w:t>
      </w:r>
      <w:r w:rsidRPr="00814560">
        <w:rPr>
          <w:rFonts w:eastAsia="Calibri"/>
          <w:sz w:val="28"/>
          <w:szCs w:val="28"/>
        </w:rPr>
        <w:t xml:space="preserve"> </w:t>
      </w:r>
      <w:r w:rsidRPr="00814560">
        <w:rPr>
          <w:sz w:val="28"/>
          <w:szCs w:val="28"/>
        </w:rPr>
        <w:t>тыс. рублей.</w:t>
      </w:r>
    </w:p>
    <w:p w14:paraId="05543B63" w14:textId="038007CF" w:rsidR="000461C1" w:rsidRPr="00814560" w:rsidRDefault="000461C1" w:rsidP="000461C1">
      <w:pPr>
        <w:ind w:firstLine="709"/>
        <w:jc w:val="both"/>
        <w:rPr>
          <w:sz w:val="28"/>
          <w:szCs w:val="28"/>
        </w:rPr>
      </w:pPr>
      <w:r w:rsidRPr="00814560">
        <w:rPr>
          <w:sz w:val="28"/>
          <w:szCs w:val="28"/>
        </w:rPr>
        <w:t>По совокупности значений критериев, используемых для оценки эффективности налоговых расходов, действие налогового расхода в 202</w:t>
      </w:r>
      <w:r w:rsidR="003B359A">
        <w:rPr>
          <w:sz w:val="28"/>
          <w:szCs w:val="28"/>
        </w:rPr>
        <w:t>5</w:t>
      </w:r>
      <w:r w:rsidRPr="00814560">
        <w:rPr>
          <w:sz w:val="28"/>
          <w:szCs w:val="28"/>
        </w:rPr>
        <w:t xml:space="preserve"> году признано эффективным:</w:t>
      </w:r>
    </w:p>
    <w:p w14:paraId="0B770435" w14:textId="0AE6FBEB" w:rsidR="000461C1" w:rsidRPr="00F87FE5" w:rsidRDefault="000461C1" w:rsidP="00F87FE5">
      <w:pPr>
        <w:ind w:firstLine="578"/>
        <w:jc w:val="both"/>
        <w:rPr>
          <w:bCs/>
          <w:sz w:val="28"/>
          <w:szCs w:val="28"/>
          <w:lang w:eastAsia="ru-RU"/>
        </w:rPr>
      </w:pPr>
      <w:r w:rsidRPr="00814560">
        <w:rPr>
          <w:sz w:val="28"/>
          <w:szCs w:val="28"/>
        </w:rPr>
        <w:lastRenderedPageBreak/>
        <w:t xml:space="preserve">- налоговый расход признан целесообразным, поскольку </w:t>
      </w:r>
      <w:r w:rsidRPr="00DF4652">
        <w:rPr>
          <w:sz w:val="28"/>
          <w:szCs w:val="28"/>
        </w:rPr>
        <w:t xml:space="preserve">соответствует </w:t>
      </w:r>
      <w:r w:rsidR="002D3743">
        <w:rPr>
          <w:sz w:val="28"/>
          <w:szCs w:val="28"/>
        </w:rPr>
        <w:t>приоритетам развития района</w:t>
      </w:r>
      <w:r w:rsidR="002A1753">
        <w:rPr>
          <w:sz w:val="28"/>
          <w:szCs w:val="28"/>
        </w:rPr>
        <w:t xml:space="preserve">, утвержденными </w:t>
      </w:r>
      <w:r w:rsidRPr="00DF4652">
        <w:rPr>
          <w:sz w:val="28"/>
          <w:szCs w:val="28"/>
        </w:rPr>
        <w:t>Стратеги</w:t>
      </w:r>
      <w:r w:rsidR="002D3743">
        <w:rPr>
          <w:sz w:val="28"/>
          <w:szCs w:val="28"/>
        </w:rPr>
        <w:t>ей</w:t>
      </w:r>
      <w:r w:rsidRPr="00DF4652">
        <w:rPr>
          <w:sz w:val="28"/>
          <w:szCs w:val="28"/>
        </w:rPr>
        <w:t xml:space="preserve"> </w:t>
      </w:r>
      <w:r w:rsidRPr="00096D1D">
        <w:rPr>
          <w:sz w:val="28"/>
          <w:szCs w:val="28"/>
        </w:rPr>
        <w:t>СЭР</w:t>
      </w:r>
      <w:r w:rsidR="00F87FE5">
        <w:rPr>
          <w:sz w:val="28"/>
          <w:szCs w:val="28"/>
        </w:rPr>
        <w:t>,</w:t>
      </w:r>
      <w:r w:rsidRPr="00096D1D">
        <w:rPr>
          <w:sz w:val="28"/>
          <w:szCs w:val="28"/>
        </w:rPr>
        <w:t xml:space="preserve"> в части </w:t>
      </w:r>
      <w:r w:rsidR="002D3743" w:rsidRPr="00096D1D">
        <w:rPr>
          <w:sz w:val="28"/>
          <w:szCs w:val="28"/>
        </w:rPr>
        <w:t xml:space="preserve">поддержки социальной стабильности – сохранение уровня занятости </w:t>
      </w:r>
      <w:r w:rsidR="00096D1D" w:rsidRPr="00096D1D">
        <w:rPr>
          <w:sz w:val="28"/>
          <w:szCs w:val="28"/>
        </w:rPr>
        <w:t>и</w:t>
      </w:r>
      <w:r w:rsidRPr="00096D1D">
        <w:rPr>
          <w:sz w:val="28"/>
          <w:szCs w:val="28"/>
        </w:rPr>
        <w:t xml:space="preserve"> </w:t>
      </w:r>
      <w:r w:rsidR="002A1753">
        <w:rPr>
          <w:sz w:val="28"/>
          <w:szCs w:val="28"/>
        </w:rPr>
        <w:t>цели ф</w:t>
      </w:r>
      <w:r w:rsidR="002A1753" w:rsidRPr="00EB306F">
        <w:rPr>
          <w:sz w:val="28"/>
          <w:szCs w:val="28"/>
        </w:rPr>
        <w:t xml:space="preserve">ормирование </w:t>
      </w:r>
      <w:r w:rsidR="004308B9" w:rsidRPr="00EB306F">
        <w:rPr>
          <w:sz w:val="28"/>
          <w:szCs w:val="28"/>
        </w:rPr>
        <w:t>конкурентоспособной</w:t>
      </w:r>
      <w:r w:rsidR="002A1753" w:rsidRPr="00EB306F">
        <w:rPr>
          <w:sz w:val="28"/>
          <w:szCs w:val="28"/>
        </w:rPr>
        <w:t xml:space="preserve"> экономики</w:t>
      </w:r>
      <w:r w:rsidR="00F87FE5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. Уровень его востребованности составляет </w:t>
      </w:r>
      <w:r w:rsidRPr="001E3AAC">
        <w:rPr>
          <w:sz w:val="28"/>
          <w:szCs w:val="28"/>
        </w:rPr>
        <w:t xml:space="preserve">100% (правом на применение </w:t>
      </w:r>
      <w:r>
        <w:rPr>
          <w:sz w:val="28"/>
          <w:szCs w:val="28"/>
        </w:rPr>
        <w:t xml:space="preserve">пониженной </w:t>
      </w:r>
      <w:r w:rsidRPr="001E3AAC">
        <w:rPr>
          <w:sz w:val="28"/>
          <w:szCs w:val="28"/>
        </w:rPr>
        <w:t xml:space="preserve">налоговой ставки </w:t>
      </w:r>
      <w:r w:rsidRPr="000B5777">
        <w:rPr>
          <w:sz w:val="28"/>
          <w:szCs w:val="28"/>
        </w:rPr>
        <w:t>в 202</w:t>
      </w:r>
      <w:r w:rsidR="000B5777" w:rsidRPr="000B5777">
        <w:rPr>
          <w:sz w:val="28"/>
          <w:szCs w:val="28"/>
        </w:rPr>
        <w:t>5</w:t>
      </w:r>
      <w:r w:rsidRPr="000B5777">
        <w:rPr>
          <w:sz w:val="28"/>
          <w:szCs w:val="28"/>
        </w:rPr>
        <w:t xml:space="preserve"> году воспользовались </w:t>
      </w:r>
      <w:r w:rsidR="00E14378" w:rsidRPr="000B5777">
        <w:rPr>
          <w:sz w:val="28"/>
          <w:szCs w:val="28"/>
        </w:rPr>
        <w:t>1</w:t>
      </w:r>
      <w:r w:rsidRPr="000B5777">
        <w:rPr>
          <w:sz w:val="28"/>
          <w:szCs w:val="28"/>
        </w:rPr>
        <w:t xml:space="preserve">1 </w:t>
      </w:r>
      <w:r w:rsidRPr="001E3AAC">
        <w:rPr>
          <w:sz w:val="28"/>
          <w:szCs w:val="28"/>
        </w:rPr>
        <w:t>индивидуальны</w:t>
      </w:r>
      <w:r w:rsidR="00E14378">
        <w:rPr>
          <w:sz w:val="28"/>
          <w:szCs w:val="28"/>
        </w:rPr>
        <w:t>х</w:t>
      </w:r>
      <w:r w:rsidRPr="001E3AAC">
        <w:rPr>
          <w:sz w:val="28"/>
          <w:szCs w:val="28"/>
        </w:rPr>
        <w:t xml:space="preserve"> предпринимател</w:t>
      </w:r>
      <w:r w:rsidR="00E14378">
        <w:rPr>
          <w:sz w:val="28"/>
          <w:szCs w:val="28"/>
        </w:rPr>
        <w:t>ей</w:t>
      </w:r>
      <w:r>
        <w:rPr>
          <w:sz w:val="28"/>
          <w:szCs w:val="28"/>
        </w:rPr>
        <w:t>, являющихся собственниками имущества</w:t>
      </w:r>
      <w:r w:rsidRPr="001E3AAC">
        <w:rPr>
          <w:sz w:val="28"/>
          <w:szCs w:val="28"/>
        </w:rPr>
        <w:t xml:space="preserve"> (далее – ИП), включенн</w:t>
      </w:r>
      <w:r>
        <w:rPr>
          <w:sz w:val="28"/>
          <w:szCs w:val="28"/>
        </w:rPr>
        <w:t>ого</w:t>
      </w:r>
      <w:r w:rsidRPr="001E3AAC">
        <w:rPr>
          <w:sz w:val="28"/>
          <w:szCs w:val="28"/>
        </w:rPr>
        <w:t xml:space="preserve"> в Перечень, определяемый в соответствии с пунктом 7 статьи 378.2 Налогового кодекса РФ);</w:t>
      </w:r>
    </w:p>
    <w:p w14:paraId="6FE9246A" w14:textId="693A0BCF" w:rsidR="000461C1" w:rsidRPr="00101466" w:rsidRDefault="000461C1" w:rsidP="003974A2">
      <w:pPr>
        <w:ind w:firstLine="708"/>
        <w:jc w:val="both"/>
        <w:rPr>
          <w:sz w:val="28"/>
          <w:szCs w:val="28"/>
        </w:rPr>
      </w:pPr>
      <w:r w:rsidRPr="00623710">
        <w:rPr>
          <w:sz w:val="28"/>
          <w:szCs w:val="28"/>
        </w:rPr>
        <w:t xml:space="preserve">- результативность налогового расхода и его вклад в изменение значения показателя </w:t>
      </w:r>
      <w:r w:rsidRPr="00713964">
        <w:rPr>
          <w:sz w:val="28"/>
          <w:szCs w:val="28"/>
        </w:rPr>
        <w:t>«Увели</w:t>
      </w:r>
      <w:r w:rsidR="00713964">
        <w:rPr>
          <w:sz w:val="28"/>
          <w:szCs w:val="28"/>
        </w:rPr>
        <w:t xml:space="preserve">чение оборота у СМП </w:t>
      </w:r>
      <w:r w:rsidRPr="00713964">
        <w:rPr>
          <w:sz w:val="28"/>
          <w:szCs w:val="28"/>
        </w:rPr>
        <w:t>в отчетном финансовом году</w:t>
      </w:r>
      <w:r w:rsidR="00414148" w:rsidRPr="00713964">
        <w:rPr>
          <w:sz w:val="28"/>
          <w:szCs w:val="28"/>
        </w:rPr>
        <w:t xml:space="preserve">                        </w:t>
      </w:r>
      <w:r w:rsidRPr="00713964">
        <w:rPr>
          <w:sz w:val="28"/>
          <w:szCs w:val="28"/>
        </w:rPr>
        <w:t xml:space="preserve"> по отношению к предыдущему периоду»</w:t>
      </w:r>
      <w:r w:rsidRPr="00623710">
        <w:rPr>
          <w:sz w:val="28"/>
          <w:szCs w:val="28"/>
        </w:rPr>
        <w:t xml:space="preserve"> отдельно по территории сельского поселения не оценивалась, в связи с отсутствием расчетных показателей </w:t>
      </w:r>
      <w:r w:rsidRPr="00623710">
        <w:rPr>
          <w:sz w:val="28"/>
          <w:szCs w:val="28"/>
        </w:rPr>
        <w:br/>
        <w:t>по конкретному сельскому поселению. Оценка результативности данного налогового расход не проводилась.</w:t>
      </w:r>
    </w:p>
    <w:p w14:paraId="5E26FB6E" w14:textId="747CD95F" w:rsidR="000461C1" w:rsidRPr="005A41C4" w:rsidRDefault="000461C1" w:rsidP="000461C1">
      <w:pPr>
        <w:ind w:firstLine="709"/>
        <w:jc w:val="both"/>
        <w:rPr>
          <w:sz w:val="28"/>
          <w:szCs w:val="28"/>
        </w:rPr>
      </w:pPr>
      <w:r w:rsidRPr="005A41C4">
        <w:rPr>
          <w:sz w:val="28"/>
          <w:szCs w:val="28"/>
        </w:rPr>
        <w:t xml:space="preserve">В целом по району показатель оценки бюджетной эффективности налогового расхода составил </w:t>
      </w:r>
      <w:r w:rsidR="003B232B">
        <w:rPr>
          <w:sz w:val="28"/>
          <w:szCs w:val="28"/>
        </w:rPr>
        <w:t>100,6</w:t>
      </w:r>
      <w:r w:rsidRPr="005A41C4">
        <w:rPr>
          <w:sz w:val="28"/>
          <w:szCs w:val="28"/>
        </w:rPr>
        <w:t xml:space="preserve"> %. По сравнению с 202</w:t>
      </w:r>
      <w:r w:rsidR="00627248" w:rsidRPr="005A41C4">
        <w:rPr>
          <w:sz w:val="28"/>
          <w:szCs w:val="28"/>
        </w:rPr>
        <w:t>4</w:t>
      </w:r>
      <w:r w:rsidR="005D10D0" w:rsidRPr="005A41C4">
        <w:rPr>
          <w:sz w:val="28"/>
          <w:szCs w:val="28"/>
        </w:rPr>
        <w:t xml:space="preserve"> </w:t>
      </w:r>
      <w:r w:rsidRPr="005A41C4">
        <w:rPr>
          <w:sz w:val="28"/>
          <w:szCs w:val="28"/>
        </w:rPr>
        <w:t>годом оборот малого бизнеса в 202</w:t>
      </w:r>
      <w:r w:rsidR="00627248" w:rsidRPr="005A41C4">
        <w:rPr>
          <w:sz w:val="28"/>
          <w:szCs w:val="28"/>
        </w:rPr>
        <w:t>5</w:t>
      </w:r>
      <w:r w:rsidRPr="005A41C4">
        <w:rPr>
          <w:sz w:val="28"/>
          <w:szCs w:val="28"/>
        </w:rPr>
        <w:t xml:space="preserve"> году вырос на (+) </w:t>
      </w:r>
      <w:r w:rsidR="005630D6" w:rsidRPr="005A41C4">
        <w:rPr>
          <w:sz w:val="28"/>
          <w:szCs w:val="28"/>
        </w:rPr>
        <w:t>180</w:t>
      </w:r>
      <w:r w:rsidR="005D10D0" w:rsidRPr="005A41C4">
        <w:rPr>
          <w:sz w:val="28"/>
          <w:szCs w:val="28"/>
        </w:rPr>
        <w:t>,00</w:t>
      </w:r>
      <w:r w:rsidRPr="005A41C4">
        <w:rPr>
          <w:sz w:val="28"/>
          <w:szCs w:val="28"/>
        </w:rPr>
        <w:t xml:space="preserve"> млн. руб. и составил </w:t>
      </w:r>
      <w:r w:rsidR="005630D6" w:rsidRPr="005A41C4">
        <w:rPr>
          <w:sz w:val="28"/>
          <w:szCs w:val="28"/>
        </w:rPr>
        <w:t xml:space="preserve">                                  2 590,6</w:t>
      </w:r>
      <w:r w:rsidRPr="005A41C4">
        <w:rPr>
          <w:sz w:val="28"/>
          <w:szCs w:val="28"/>
        </w:rPr>
        <w:t xml:space="preserve"> млн. руб.</w:t>
      </w:r>
      <w:r w:rsidR="003974A2" w:rsidRPr="005A41C4">
        <w:rPr>
          <w:rStyle w:val="af7"/>
          <w:sz w:val="28"/>
          <w:szCs w:val="28"/>
        </w:rPr>
        <w:footnoteReference w:id="6"/>
      </w:r>
      <w:r w:rsidRPr="005A41C4">
        <w:rPr>
          <w:sz w:val="28"/>
          <w:szCs w:val="28"/>
        </w:rPr>
        <w:t xml:space="preserve"> </w:t>
      </w:r>
    </w:p>
    <w:p w14:paraId="49B46EA0" w14:textId="34830A76" w:rsidR="000461C1" w:rsidRDefault="000461C1" w:rsidP="003974A2">
      <w:pPr>
        <w:ind w:firstLine="709"/>
        <w:jc w:val="both"/>
        <w:rPr>
          <w:sz w:val="28"/>
          <w:szCs w:val="28"/>
        </w:rPr>
      </w:pPr>
      <w:r w:rsidRPr="005A41C4">
        <w:rPr>
          <w:sz w:val="28"/>
          <w:szCs w:val="28"/>
        </w:rPr>
        <w:t>В качестве альтернативного механизма достижения цели муниципальной программы рассматривалось предоставление субсидий на возмещение различного рода затрат субъектам малого и среднего предпринимательства.</w:t>
      </w:r>
      <w:r w:rsidRPr="005A41C4">
        <w:rPr>
          <w:color w:val="FF0000"/>
          <w:sz w:val="28"/>
          <w:szCs w:val="28"/>
        </w:rPr>
        <w:t xml:space="preserve"> </w:t>
      </w:r>
      <w:r w:rsidRPr="005A41C4">
        <w:rPr>
          <w:sz w:val="28"/>
          <w:szCs w:val="28"/>
        </w:rPr>
        <w:t>В случае применения данного механизма для поддержки ИП, соответствующих категории физических лиц, которым установлена налоговая льгота, потребовалось бы</w:t>
      </w:r>
      <w:r w:rsidRPr="000B12C0">
        <w:rPr>
          <w:color w:val="FF0000"/>
          <w:sz w:val="28"/>
          <w:szCs w:val="28"/>
        </w:rPr>
        <w:t xml:space="preserve"> </w:t>
      </w:r>
      <w:r w:rsidR="00A30082" w:rsidRPr="00A30082">
        <w:rPr>
          <w:sz w:val="28"/>
          <w:szCs w:val="28"/>
        </w:rPr>
        <w:t>359,9</w:t>
      </w:r>
      <w:r w:rsidRPr="00A30082">
        <w:rPr>
          <w:sz w:val="28"/>
          <w:szCs w:val="28"/>
        </w:rPr>
        <w:t xml:space="preserve"> </w:t>
      </w:r>
      <w:r w:rsidRPr="005A41C4">
        <w:rPr>
          <w:sz w:val="28"/>
          <w:szCs w:val="28"/>
        </w:rPr>
        <w:t>тыс. рублей</w:t>
      </w:r>
      <w:r w:rsidR="005E24AA" w:rsidRPr="005A41C4">
        <w:rPr>
          <w:sz w:val="28"/>
          <w:szCs w:val="28"/>
        </w:rPr>
        <w:t xml:space="preserve">                         </w:t>
      </w:r>
      <w:proofErr w:type="gramStart"/>
      <w:r w:rsidR="005E24AA" w:rsidRPr="005A41C4">
        <w:rPr>
          <w:sz w:val="28"/>
          <w:szCs w:val="28"/>
        </w:rPr>
        <w:t xml:space="preserve">  </w:t>
      </w:r>
      <w:r w:rsidRPr="005A41C4">
        <w:rPr>
          <w:sz w:val="28"/>
          <w:szCs w:val="28"/>
        </w:rPr>
        <w:t xml:space="preserve"> (</w:t>
      </w:r>
      <w:proofErr w:type="gramEnd"/>
      <w:r w:rsidRPr="005A41C4">
        <w:rPr>
          <w:sz w:val="28"/>
          <w:szCs w:val="28"/>
        </w:rPr>
        <w:t xml:space="preserve">расчет произведен исходя из расчета </w:t>
      </w:r>
      <w:bookmarkStart w:id="1" w:name="_Hlk204237376"/>
      <w:r w:rsidRPr="005A41C4">
        <w:rPr>
          <w:sz w:val="28"/>
          <w:szCs w:val="28"/>
        </w:rPr>
        <w:t xml:space="preserve">среднего размера предоставленной </w:t>
      </w:r>
      <w:r w:rsidR="005E24AA" w:rsidRPr="005A41C4">
        <w:rPr>
          <w:sz w:val="28"/>
          <w:szCs w:val="28"/>
        </w:rPr>
        <w:t xml:space="preserve">                        </w:t>
      </w:r>
      <w:r w:rsidRPr="005A41C4">
        <w:rPr>
          <w:sz w:val="28"/>
          <w:szCs w:val="28"/>
        </w:rPr>
        <w:t xml:space="preserve">в рамках данной муниципальной программы субсидии, приходящейся </w:t>
      </w:r>
      <w:r w:rsidR="005E24AA" w:rsidRPr="005A41C4">
        <w:rPr>
          <w:sz w:val="28"/>
          <w:szCs w:val="28"/>
        </w:rPr>
        <w:t xml:space="preserve">                                 </w:t>
      </w:r>
      <w:r w:rsidRPr="005A41C4">
        <w:rPr>
          <w:sz w:val="28"/>
          <w:szCs w:val="28"/>
        </w:rPr>
        <w:t>в 202</w:t>
      </w:r>
      <w:r w:rsidR="00385F54" w:rsidRPr="005A41C4">
        <w:rPr>
          <w:sz w:val="28"/>
          <w:szCs w:val="28"/>
        </w:rPr>
        <w:t>5</w:t>
      </w:r>
      <w:r w:rsidRPr="005A41C4">
        <w:rPr>
          <w:sz w:val="28"/>
          <w:szCs w:val="28"/>
        </w:rPr>
        <w:t xml:space="preserve"> году</w:t>
      </w:r>
      <w:r w:rsidR="005E24AA" w:rsidRPr="005A41C4">
        <w:rPr>
          <w:sz w:val="28"/>
          <w:szCs w:val="28"/>
        </w:rPr>
        <w:t xml:space="preserve"> </w:t>
      </w:r>
      <w:r w:rsidRPr="005A41C4">
        <w:rPr>
          <w:sz w:val="28"/>
          <w:szCs w:val="28"/>
        </w:rPr>
        <w:t>на 1 ИП</w:t>
      </w:r>
      <w:bookmarkEnd w:id="1"/>
      <w:r w:rsidRPr="005A41C4">
        <w:rPr>
          <w:sz w:val="28"/>
          <w:szCs w:val="28"/>
        </w:rPr>
        <w:t>).</w:t>
      </w:r>
      <w:r w:rsidRPr="005A41C4">
        <w:rPr>
          <w:color w:val="FF0000"/>
          <w:sz w:val="28"/>
          <w:szCs w:val="28"/>
        </w:rPr>
        <w:t xml:space="preserve"> </w:t>
      </w:r>
      <w:r w:rsidRPr="005A41C4">
        <w:rPr>
          <w:sz w:val="28"/>
          <w:szCs w:val="28"/>
        </w:rPr>
        <w:t xml:space="preserve">Кроме того, механизм субсидирования предполагает дополнительную административную нагрузку на заявителей, связанную </w:t>
      </w:r>
      <w:r w:rsidR="005E24AA" w:rsidRPr="005A41C4">
        <w:rPr>
          <w:sz w:val="28"/>
          <w:szCs w:val="28"/>
        </w:rPr>
        <w:t xml:space="preserve">                      </w:t>
      </w:r>
      <w:r w:rsidRPr="005A41C4">
        <w:rPr>
          <w:sz w:val="28"/>
          <w:szCs w:val="28"/>
        </w:rPr>
        <w:t xml:space="preserve">с формированием заявки на предоставление субсидии и пакета документов </w:t>
      </w:r>
      <w:r w:rsidR="005116EA" w:rsidRPr="005A41C4">
        <w:rPr>
          <w:sz w:val="28"/>
          <w:szCs w:val="28"/>
        </w:rPr>
        <w:t xml:space="preserve">                          </w:t>
      </w:r>
      <w:r w:rsidRPr="005A41C4">
        <w:rPr>
          <w:sz w:val="28"/>
          <w:szCs w:val="28"/>
        </w:rPr>
        <w:t>к ней, а также с представлением последующей отчетности.</w:t>
      </w:r>
    </w:p>
    <w:p w14:paraId="2A04CDB6" w14:textId="77777777" w:rsidR="000461C1" w:rsidRPr="00623710" w:rsidRDefault="000461C1" w:rsidP="000461C1">
      <w:pPr>
        <w:ind w:firstLine="709"/>
        <w:jc w:val="both"/>
        <w:rPr>
          <w:sz w:val="28"/>
          <w:szCs w:val="28"/>
        </w:rPr>
      </w:pPr>
      <w:r w:rsidRPr="00623710">
        <w:rPr>
          <w:sz w:val="28"/>
          <w:szCs w:val="28"/>
        </w:rPr>
        <w:t>Налоговый расход предлагается сохранить, так как льгота соответствует цели Стратегии СЭР, предназначена для стимулирования предпринимательской активности в отрасли торговли, повышение уровня обеспеченности населения торговыми площадями и товарами народного потребления для жителей труднодоступных и отдаленных населенных пунктов.</w:t>
      </w:r>
    </w:p>
    <w:p w14:paraId="674E605A" w14:textId="77777777" w:rsidR="00C82053" w:rsidRDefault="00C82053" w:rsidP="008B0EB3">
      <w:pPr>
        <w:rPr>
          <w:b/>
          <w:color w:val="000000"/>
          <w:sz w:val="28"/>
          <w:szCs w:val="28"/>
        </w:rPr>
        <w:sectPr w:rsidR="00C82053" w:rsidSect="006235AC">
          <w:headerReference w:type="first" r:id="rId8"/>
          <w:pgSz w:w="11906" w:h="16838"/>
          <w:pgMar w:top="1276" w:right="1134" w:bottom="1276" w:left="1418" w:header="709" w:footer="709" w:gutter="0"/>
          <w:cols w:space="708"/>
          <w:docGrid w:linePitch="360"/>
        </w:sectPr>
      </w:pPr>
    </w:p>
    <w:p w14:paraId="594F3B2E" w14:textId="77777777" w:rsidR="008B0EB3" w:rsidRPr="008B0EB3" w:rsidRDefault="008B0EB3" w:rsidP="008B0EB3">
      <w:pPr>
        <w:pageBreakBefore/>
        <w:jc w:val="right"/>
        <w:rPr>
          <w:color w:val="000000"/>
          <w:sz w:val="22"/>
          <w:szCs w:val="22"/>
        </w:rPr>
      </w:pPr>
      <w:r w:rsidRPr="008B0EB3">
        <w:rPr>
          <w:color w:val="000000"/>
          <w:sz w:val="22"/>
          <w:szCs w:val="22"/>
        </w:rPr>
        <w:lastRenderedPageBreak/>
        <w:t>Таблица 5</w:t>
      </w:r>
    </w:p>
    <w:p w14:paraId="3EFB6EDD" w14:textId="4272C0D8" w:rsidR="00C82053" w:rsidRPr="00C82053" w:rsidRDefault="00C82053" w:rsidP="00C82053">
      <w:pPr>
        <w:jc w:val="right"/>
        <w:rPr>
          <w:color w:val="000000"/>
          <w:sz w:val="22"/>
          <w:szCs w:val="22"/>
        </w:rPr>
      </w:pPr>
      <w:r w:rsidRPr="00C82053">
        <w:rPr>
          <w:color w:val="000000"/>
          <w:sz w:val="22"/>
          <w:szCs w:val="22"/>
        </w:rPr>
        <w:t xml:space="preserve">Приложение </w:t>
      </w:r>
      <w:r w:rsidRPr="004728DF">
        <w:rPr>
          <w:color w:val="000000"/>
          <w:sz w:val="22"/>
          <w:szCs w:val="22"/>
        </w:rPr>
        <w:t>к аналитической записке</w:t>
      </w:r>
      <w:r w:rsidRPr="00C82053">
        <w:rPr>
          <w:color w:val="000000"/>
          <w:sz w:val="22"/>
          <w:szCs w:val="22"/>
        </w:rPr>
        <w:t xml:space="preserve"> по анализу эффективности налоговых расходов</w:t>
      </w:r>
    </w:p>
    <w:p w14:paraId="6C5FB1A0" w14:textId="77777777" w:rsidR="00C82053" w:rsidRDefault="00C82053" w:rsidP="00FF20FD">
      <w:pPr>
        <w:jc w:val="center"/>
        <w:rPr>
          <w:b/>
          <w:color w:val="000000"/>
          <w:sz w:val="28"/>
          <w:szCs w:val="28"/>
        </w:rPr>
      </w:pPr>
    </w:p>
    <w:p w14:paraId="1361BBC5" w14:textId="1C2BB22F" w:rsidR="00FF20FD" w:rsidRDefault="00FF20FD" w:rsidP="00FF20FD">
      <w:pPr>
        <w:jc w:val="center"/>
      </w:pPr>
      <w:r>
        <w:rPr>
          <w:b/>
          <w:color w:val="000000"/>
          <w:sz w:val="28"/>
          <w:szCs w:val="28"/>
        </w:rPr>
        <w:t>Результаты оценки эффективности налоговых расходов за 202</w:t>
      </w:r>
      <w:r w:rsidR="00875D4A">
        <w:rPr>
          <w:b/>
          <w:color w:val="000000"/>
          <w:sz w:val="28"/>
          <w:szCs w:val="28"/>
        </w:rPr>
        <w:t>5</w:t>
      </w:r>
      <w:r>
        <w:rPr>
          <w:b/>
          <w:color w:val="000000"/>
          <w:sz w:val="28"/>
          <w:szCs w:val="28"/>
        </w:rPr>
        <w:t xml:space="preserve"> год</w:t>
      </w:r>
    </w:p>
    <w:p w14:paraId="276D2772" w14:textId="77777777" w:rsidR="00FF20FD" w:rsidRDefault="00FF20FD" w:rsidP="00FF20FD">
      <w:pPr>
        <w:jc w:val="center"/>
        <w:rPr>
          <w:b/>
          <w:color w:val="000000"/>
          <w:sz w:val="28"/>
          <w:szCs w:val="28"/>
        </w:rPr>
      </w:pPr>
    </w:p>
    <w:tbl>
      <w:tblPr>
        <w:tblW w:w="15203" w:type="dxa"/>
        <w:tblInd w:w="-4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3615"/>
        <w:gridCol w:w="2004"/>
        <w:gridCol w:w="825"/>
        <w:gridCol w:w="876"/>
        <w:gridCol w:w="1200"/>
        <w:gridCol w:w="1245"/>
        <w:gridCol w:w="1530"/>
        <w:gridCol w:w="1425"/>
        <w:gridCol w:w="1973"/>
      </w:tblGrid>
      <w:tr w:rsidR="00FF20FD" w:rsidRPr="00FE3CF4" w14:paraId="0F58604D" w14:textId="77777777" w:rsidTr="009E2628"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18F00B4" w14:textId="77777777" w:rsidR="00FF20FD" w:rsidRPr="004728DF" w:rsidRDefault="00FF20FD" w:rsidP="00AA7C10">
            <w:pPr>
              <w:jc w:val="center"/>
              <w:rPr>
                <w:rFonts w:eastAsia="SimSun"/>
                <w:sz w:val="18"/>
                <w:szCs w:val="18"/>
                <w:lang w:val="en-US" w:bidi="hi-IN"/>
              </w:rPr>
            </w:pPr>
            <w:r w:rsidRPr="004728DF">
              <w:rPr>
                <w:rFonts w:eastAsia="SimSun"/>
                <w:sz w:val="18"/>
                <w:szCs w:val="18"/>
                <w:lang w:val="en-US" w:bidi="hi-IN"/>
              </w:rPr>
              <w:t>№</w:t>
            </w:r>
            <w:r w:rsidRPr="004728DF">
              <w:rPr>
                <w:sz w:val="18"/>
                <w:szCs w:val="18"/>
                <w:lang w:val="en-US" w:bidi="hi-IN"/>
              </w:rPr>
              <w:t xml:space="preserve"> </w:t>
            </w:r>
            <w:r w:rsidRPr="004728DF">
              <w:rPr>
                <w:rFonts w:eastAsia="SimSun"/>
                <w:sz w:val="18"/>
                <w:szCs w:val="18"/>
                <w:lang w:val="en-US" w:bidi="hi-IN"/>
              </w:rPr>
              <w:t>п/п</w:t>
            </w:r>
          </w:p>
        </w:tc>
        <w:tc>
          <w:tcPr>
            <w:tcW w:w="361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61ACD64" w14:textId="77777777" w:rsidR="00FF20FD" w:rsidRPr="004728DF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>Наименование налогового расхода (налоговых льгот, освобождений и иных преференций)</w:t>
            </w:r>
          </w:p>
        </w:tc>
        <w:tc>
          <w:tcPr>
            <w:tcW w:w="2004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D461A31" w14:textId="77777777" w:rsidR="00FF20FD" w:rsidRPr="004728DF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>Цели предоставления налоговых расходов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567B1BB" w14:textId="77777777" w:rsidR="00FF20FD" w:rsidRPr="004728DF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>Объем налоговых расходов (тыс. руб.)</w:t>
            </w:r>
          </w:p>
        </w:tc>
        <w:tc>
          <w:tcPr>
            <w:tcW w:w="876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61A03F0" w14:textId="77777777" w:rsidR="00FF20FD" w:rsidRPr="004728DF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>Численность плательщиков налогов, воспользовавшихся налоговым расходом (единиц)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5E015" w14:textId="77777777" w:rsidR="00FF20FD" w:rsidRPr="004728DF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>Оценка целесообразности</w:t>
            </w:r>
          </w:p>
        </w:tc>
        <w:tc>
          <w:tcPr>
            <w:tcW w:w="2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273ED" w14:textId="77777777" w:rsidR="00FF20FD" w:rsidRPr="004728DF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>Оценка результативности</w:t>
            </w:r>
          </w:p>
        </w:tc>
        <w:tc>
          <w:tcPr>
            <w:tcW w:w="19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660CF5" w14:textId="77777777" w:rsidR="00FF20FD" w:rsidRPr="004728DF" w:rsidRDefault="00FF20FD" w:rsidP="00AA7C10">
            <w:pPr>
              <w:jc w:val="center"/>
              <w:rPr>
                <w:sz w:val="18"/>
                <w:szCs w:val="18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>Результат оценки эффективности налогового расхода</w:t>
            </w:r>
          </w:p>
          <w:p w14:paraId="530C063E" w14:textId="77777777" w:rsidR="00FF20FD" w:rsidRPr="004728DF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</w:p>
        </w:tc>
      </w:tr>
      <w:tr w:rsidR="00FF20FD" w:rsidRPr="00FE3CF4" w14:paraId="13D2D4CD" w14:textId="77777777" w:rsidTr="009E2628">
        <w:tc>
          <w:tcPr>
            <w:tcW w:w="51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C733367" w14:textId="77777777" w:rsidR="00FF20FD" w:rsidRPr="00FE3CF4" w:rsidRDefault="00FF20FD" w:rsidP="00AA7C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1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A87D08E" w14:textId="77777777" w:rsidR="00FF20FD" w:rsidRPr="00FE3CF4" w:rsidRDefault="00FF20FD" w:rsidP="00AA7C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4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4758C522" w14:textId="77777777" w:rsidR="00FF20FD" w:rsidRPr="00FE3CF4" w:rsidRDefault="00FF20FD" w:rsidP="00AA7C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25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38F7268" w14:textId="77777777" w:rsidR="00FF20FD" w:rsidRPr="00A02E8B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</w:p>
        </w:tc>
        <w:tc>
          <w:tcPr>
            <w:tcW w:w="87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2124DD72" w14:textId="77777777" w:rsidR="00FF20FD" w:rsidRPr="00A02E8B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9590E" w14:textId="54B8DFAF" w:rsidR="001A681A" w:rsidRPr="004728DF" w:rsidRDefault="00ED57C1" w:rsidP="001A681A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>Соответствие налогового</w:t>
            </w:r>
            <w:r w:rsidR="00FF20FD" w:rsidRPr="004728DF">
              <w:rPr>
                <w:rFonts w:eastAsia="SimSun"/>
                <w:sz w:val="18"/>
                <w:szCs w:val="18"/>
                <w:lang w:bidi="hi-IN"/>
              </w:rPr>
              <w:t xml:space="preserve"> расхода </w:t>
            </w:r>
            <w:r w:rsidRPr="004728DF">
              <w:rPr>
                <w:rFonts w:eastAsia="SimSun"/>
                <w:sz w:val="18"/>
                <w:szCs w:val="18"/>
                <w:lang w:bidi="hi-IN"/>
              </w:rPr>
              <w:t xml:space="preserve">целям </w:t>
            </w:r>
            <w:r w:rsidRPr="00A02E8B">
              <w:rPr>
                <w:rFonts w:eastAsia="SimSun"/>
                <w:sz w:val="18"/>
                <w:szCs w:val="18"/>
                <w:lang w:bidi="hi-IN"/>
              </w:rPr>
              <w:t>стратегии</w:t>
            </w:r>
          </w:p>
          <w:p w14:paraId="1E5013D7" w14:textId="47A04FFC" w:rsidR="00FF20FD" w:rsidRPr="00A02E8B" w:rsidRDefault="001A681A" w:rsidP="00D3183C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 xml:space="preserve">социально-экономического развития Ханты-Мансийского района </w:t>
            </w:r>
            <w:r w:rsidR="004728DF">
              <w:rPr>
                <w:rFonts w:eastAsia="SimSun"/>
                <w:sz w:val="18"/>
                <w:szCs w:val="18"/>
                <w:lang w:bidi="hi-IN"/>
              </w:rPr>
              <w:t>*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15E624" w14:textId="77777777" w:rsidR="00FF20FD" w:rsidRPr="00A02E8B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 xml:space="preserve">Востребованность плательщиками предоставленных льгот 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AAE0C" w14:textId="1A88705B" w:rsidR="00FF20FD" w:rsidRPr="00A02E8B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 xml:space="preserve">Результат анализа </w:t>
            </w:r>
            <w:r w:rsidR="00ED57C1" w:rsidRPr="004728DF">
              <w:rPr>
                <w:rFonts w:eastAsia="SimSun"/>
                <w:sz w:val="18"/>
                <w:szCs w:val="18"/>
                <w:lang w:bidi="hi-IN"/>
              </w:rPr>
              <w:t>результативности (</w:t>
            </w:r>
            <w:r w:rsidR="000D713B" w:rsidRPr="004728DF">
              <w:rPr>
                <w:rFonts w:eastAsia="SimSun"/>
                <w:sz w:val="18"/>
                <w:szCs w:val="18"/>
                <w:lang w:bidi="hi-IN"/>
              </w:rPr>
              <w:t xml:space="preserve">при наличии </w:t>
            </w:r>
            <w:proofErr w:type="spellStart"/>
            <w:r w:rsidR="000D713B" w:rsidRPr="004728DF">
              <w:rPr>
                <w:rFonts w:eastAsia="SimSun"/>
                <w:sz w:val="18"/>
                <w:szCs w:val="18"/>
                <w:lang w:bidi="hi-IN"/>
              </w:rPr>
              <w:t>АльтМех</w:t>
            </w:r>
            <w:proofErr w:type="spellEnd"/>
            <w:r w:rsidR="000D713B" w:rsidRPr="004728DF">
              <w:rPr>
                <w:rFonts w:eastAsia="SimSun"/>
                <w:sz w:val="18"/>
                <w:szCs w:val="18"/>
                <w:lang w:bidi="hi-IN"/>
              </w:rPr>
              <w:t>)</w:t>
            </w:r>
            <w:r w:rsidRPr="004728DF">
              <w:rPr>
                <w:rFonts w:eastAsia="SimSun"/>
                <w:sz w:val="18"/>
                <w:szCs w:val="18"/>
                <w:lang w:bidi="hi-IN"/>
              </w:rPr>
              <w:t xml:space="preserve">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63DA54" w14:textId="2B73A853" w:rsidR="00FF20FD" w:rsidRPr="00A02E8B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4728DF">
              <w:rPr>
                <w:rFonts w:eastAsia="SimSun"/>
                <w:sz w:val="18"/>
                <w:szCs w:val="18"/>
                <w:lang w:bidi="hi-IN"/>
              </w:rPr>
              <w:t xml:space="preserve">Оценка вклада налогового расхода в изменение значения показателя (индикатора) достижения целей </w:t>
            </w:r>
            <w:r w:rsidR="008B0EB3" w:rsidRPr="004728DF">
              <w:rPr>
                <w:rFonts w:eastAsia="SimSun"/>
                <w:sz w:val="18"/>
                <w:szCs w:val="18"/>
                <w:lang w:bidi="hi-IN"/>
              </w:rPr>
              <w:t xml:space="preserve">социально-экономической политики района, не относящихся к муниципальным программам </w:t>
            </w:r>
            <w:r w:rsidR="00ED57C1" w:rsidRPr="004728DF">
              <w:rPr>
                <w:rFonts w:eastAsia="SimSun"/>
                <w:sz w:val="18"/>
                <w:szCs w:val="18"/>
                <w:lang w:bidi="hi-IN"/>
              </w:rPr>
              <w:t>поселения) (</w:t>
            </w:r>
            <w:r w:rsidRPr="004728DF">
              <w:rPr>
                <w:rFonts w:eastAsia="SimSun"/>
                <w:sz w:val="18"/>
                <w:szCs w:val="18"/>
                <w:lang w:bidi="hi-IN"/>
              </w:rPr>
              <w:t>%.)</w:t>
            </w:r>
          </w:p>
          <w:p w14:paraId="51BB90E5" w14:textId="77777777" w:rsidR="00FF20FD" w:rsidRPr="004728DF" w:rsidRDefault="00FF20FD" w:rsidP="00AA7C10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</w:p>
        </w:tc>
        <w:tc>
          <w:tcPr>
            <w:tcW w:w="19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8CDE" w14:textId="77777777" w:rsidR="00FF20FD" w:rsidRPr="00FE3CF4" w:rsidRDefault="00FF20FD" w:rsidP="00AA7C10">
            <w:pPr>
              <w:jc w:val="center"/>
              <w:rPr>
                <w:rFonts w:eastAsia="SimSun"/>
                <w:b/>
                <w:sz w:val="18"/>
                <w:szCs w:val="18"/>
                <w:lang w:bidi="hi-IN"/>
              </w:rPr>
            </w:pPr>
          </w:p>
        </w:tc>
      </w:tr>
      <w:tr w:rsidR="00FF20FD" w:rsidRPr="00FE3CF4" w14:paraId="2678DB25" w14:textId="77777777" w:rsidTr="009E2628">
        <w:trPr>
          <w:trHeight w:val="264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1A3A8023" w14:textId="230A5CD5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val="en-US" w:bidi="hi-IN"/>
              </w:rPr>
              <w:t>1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51527304" w14:textId="77777777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val="en-US" w:bidi="hi-IN"/>
              </w:rPr>
              <w:t>2</w:t>
            </w:r>
          </w:p>
        </w:tc>
        <w:tc>
          <w:tcPr>
            <w:tcW w:w="2004" w:type="dxa"/>
            <w:tcBorders>
              <w:left w:val="single" w:sz="4" w:space="0" w:color="000000"/>
              <w:bottom w:val="single" w:sz="4" w:space="0" w:color="000000"/>
            </w:tcBorders>
          </w:tcPr>
          <w:p w14:paraId="6313320C" w14:textId="77777777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val="en-US" w:bidi="hi-IN"/>
              </w:rPr>
              <w:t>3</w:t>
            </w: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7273EF24" w14:textId="77777777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bidi="hi-IN"/>
              </w:rPr>
              <w:t>4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64AA30C9" w14:textId="77777777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bidi="hi-IN"/>
              </w:rPr>
              <w:t>5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701E80D5" w14:textId="77777777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bidi="hi-IN"/>
              </w:rPr>
              <w:t>6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5D416835" w14:textId="77777777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bidi="hi-IN"/>
              </w:rPr>
              <w:t>7</w:t>
            </w:r>
          </w:p>
        </w:tc>
        <w:tc>
          <w:tcPr>
            <w:tcW w:w="1530" w:type="dxa"/>
            <w:tcBorders>
              <w:left w:val="single" w:sz="4" w:space="0" w:color="000000"/>
              <w:bottom w:val="single" w:sz="4" w:space="0" w:color="000000"/>
            </w:tcBorders>
          </w:tcPr>
          <w:p w14:paraId="3147AAC6" w14:textId="77777777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bidi="hi-IN"/>
              </w:rPr>
              <w:t>8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 w14:paraId="256F2887" w14:textId="77777777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bidi="hi-IN"/>
              </w:rPr>
              <w:t>9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782B" w14:textId="77777777" w:rsidR="00FF20FD" w:rsidRPr="00FE3CF4" w:rsidRDefault="00FF20FD" w:rsidP="00AA7C10">
            <w:pPr>
              <w:spacing w:before="57" w:after="57"/>
              <w:jc w:val="center"/>
              <w:rPr>
                <w:sz w:val="18"/>
                <w:szCs w:val="18"/>
              </w:rPr>
            </w:pPr>
            <w:r w:rsidRPr="00FE3CF4">
              <w:rPr>
                <w:rFonts w:eastAsia="SimSun"/>
                <w:bCs/>
                <w:sz w:val="18"/>
                <w:szCs w:val="18"/>
                <w:lang w:bidi="hi-IN"/>
              </w:rPr>
              <w:t>10</w:t>
            </w:r>
          </w:p>
        </w:tc>
      </w:tr>
      <w:tr w:rsidR="000461C1" w:rsidRPr="00FE3CF4" w14:paraId="261C2E3D" w14:textId="77777777" w:rsidTr="009E2628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5CCDC926" w14:textId="4F670957" w:rsidR="000461C1" w:rsidRDefault="000461C1" w:rsidP="000461C1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1.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5DAAA027" w14:textId="75392EC2" w:rsidR="000461C1" w:rsidRPr="003729B6" w:rsidRDefault="000461C1" w:rsidP="000461C1">
            <w:pPr>
              <w:rPr>
                <w:rFonts w:eastAsia="SimSun"/>
                <w:sz w:val="18"/>
                <w:szCs w:val="18"/>
                <w:lang w:bidi="hi-IN"/>
              </w:rPr>
            </w:pPr>
            <w:r w:rsidRPr="008970A6">
              <w:rPr>
                <w:sz w:val="22"/>
                <w:szCs w:val="22"/>
              </w:rPr>
              <w:t>органы местного самоуправления сельского поселения Кедровый - в отношении всех земельных участков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CEE0D7" w14:textId="66264074" w:rsidR="000461C1" w:rsidRPr="00494528" w:rsidRDefault="000461C1" w:rsidP="000461C1">
            <w:pPr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1C948ECB" w14:textId="5D91EA70" w:rsidR="000461C1" w:rsidRDefault="00821A0D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42,0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0A36D0CD" w14:textId="41DBA5F3" w:rsidR="000461C1" w:rsidRDefault="00821A0D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73F4EDC9" w14:textId="27FAB4B0" w:rsidR="000461C1" w:rsidRPr="00CB3FC5" w:rsidRDefault="000461C1" w:rsidP="000461C1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B3FC5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16532365" w14:textId="5B7D1E62" w:rsidR="000461C1" w:rsidRPr="00FE3CF4" w:rsidRDefault="00345E44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216601">
              <w:rPr>
                <w:rFonts w:eastAsia="SimSun"/>
                <w:color w:val="000000"/>
                <w:sz w:val="18"/>
                <w:szCs w:val="18"/>
                <w:lang w:bidi="hi-IN"/>
              </w:rPr>
              <w:t>востребован</w:t>
            </w:r>
          </w:p>
        </w:tc>
        <w:tc>
          <w:tcPr>
            <w:tcW w:w="29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E819869" w14:textId="6535BCE9" w:rsidR="000461C1" w:rsidRPr="00D3183C" w:rsidRDefault="000461C1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F228" w14:textId="77777777" w:rsidR="000461C1" w:rsidRPr="00C82053" w:rsidRDefault="000461C1" w:rsidP="000461C1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82053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1CC0A8E6" w14:textId="3AFD4353" w:rsidR="000461C1" w:rsidRPr="00D3183C" w:rsidRDefault="00133114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э</w:t>
            </w:r>
            <w:r w:rsidR="000461C1" w:rsidRPr="00C82053">
              <w:rPr>
                <w:rFonts w:eastAsia="SimSun"/>
                <w:sz w:val="18"/>
                <w:szCs w:val="18"/>
                <w:lang w:bidi="hi-IN"/>
              </w:rPr>
              <w:t>ффективный</w:t>
            </w:r>
            <w:r>
              <w:rPr>
                <w:rFonts w:eastAsia="SimSun"/>
                <w:sz w:val="18"/>
                <w:szCs w:val="18"/>
                <w:lang w:bidi="hi-IN"/>
              </w:rPr>
              <w:t>/ сохранить</w:t>
            </w:r>
          </w:p>
        </w:tc>
      </w:tr>
      <w:tr w:rsidR="000461C1" w:rsidRPr="00FE3CF4" w14:paraId="15B92F49" w14:textId="77777777" w:rsidTr="009E2628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5B60923D" w14:textId="39AFAFFA" w:rsidR="000461C1" w:rsidRPr="00FE3CF4" w:rsidRDefault="000461C1" w:rsidP="000461C1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2.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22D716E9" w14:textId="49C5DAAA" w:rsidR="000461C1" w:rsidRPr="003729B6" w:rsidRDefault="000461C1" w:rsidP="000461C1">
            <w:pPr>
              <w:rPr>
                <w:rFonts w:eastAsia="SimSun"/>
                <w:sz w:val="18"/>
                <w:szCs w:val="18"/>
                <w:lang w:bidi="hi-IN"/>
              </w:rPr>
            </w:pPr>
            <w:r w:rsidRPr="008970A6">
              <w:rPr>
                <w:sz w:val="22"/>
                <w:szCs w:val="22"/>
              </w:rPr>
              <w:t>бюджетные (муниципальные) и автономные учреждения сельского поселения Кедровый - в отношении всех земельных участков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6BFF0" w14:textId="2715FB1E" w:rsidR="000461C1" w:rsidRPr="005F7A34" w:rsidRDefault="000461C1" w:rsidP="000461C1">
            <w:pPr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224E251E" w14:textId="126F0F8C" w:rsidR="000461C1" w:rsidRPr="00FE3CF4" w:rsidRDefault="005A41C4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0,0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2AF2BBF4" w14:textId="20CE36A1" w:rsidR="000461C1" w:rsidRPr="00FE3CF4" w:rsidRDefault="005A41C4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3D214121" w14:textId="3159CB90" w:rsidR="000461C1" w:rsidRPr="00FE3CF4" w:rsidRDefault="000461C1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CB3FC5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3FCC5F63" w14:textId="018DFAC1" w:rsidR="000461C1" w:rsidRPr="00FE3CF4" w:rsidRDefault="00133114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н</w:t>
            </w:r>
            <w:r w:rsidR="000461C1">
              <w:rPr>
                <w:rFonts w:eastAsia="SimSun"/>
                <w:color w:val="000000"/>
                <w:sz w:val="18"/>
                <w:szCs w:val="18"/>
                <w:lang w:bidi="hi-IN"/>
              </w:rPr>
              <w:t xml:space="preserve">е </w:t>
            </w:r>
            <w:r w:rsidR="000461C1" w:rsidRPr="00FE3CF4">
              <w:rPr>
                <w:rFonts w:eastAsia="SimSun"/>
                <w:color w:val="000000"/>
                <w:sz w:val="18"/>
                <w:szCs w:val="18"/>
                <w:lang w:bidi="hi-IN"/>
              </w:rPr>
              <w:t>востребован</w:t>
            </w:r>
          </w:p>
        </w:tc>
        <w:tc>
          <w:tcPr>
            <w:tcW w:w="29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A3B411A" w14:textId="599D2011" w:rsidR="000461C1" w:rsidRPr="00FE3CF4" w:rsidRDefault="000461C1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37E9" w14:textId="77777777" w:rsidR="000461C1" w:rsidRPr="00D3183C" w:rsidRDefault="000461C1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D3183C">
              <w:rPr>
                <w:rFonts w:eastAsia="SimSun"/>
                <w:color w:val="000000"/>
                <w:sz w:val="18"/>
                <w:szCs w:val="18"/>
                <w:lang w:bidi="hi-IN"/>
              </w:rPr>
              <w:t>Налоговый расход</w:t>
            </w:r>
          </w:p>
          <w:p w14:paraId="7E3D6E30" w14:textId="184DDA54" w:rsidR="000461C1" w:rsidRPr="00FE3CF4" w:rsidRDefault="00133114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э</w:t>
            </w:r>
            <w:r w:rsidR="000461C1" w:rsidRPr="00C82053">
              <w:rPr>
                <w:rFonts w:eastAsia="SimSun"/>
                <w:sz w:val="18"/>
                <w:szCs w:val="18"/>
                <w:lang w:bidi="hi-IN"/>
              </w:rPr>
              <w:t>ффективный</w:t>
            </w:r>
            <w:r>
              <w:rPr>
                <w:rFonts w:eastAsia="SimSun"/>
                <w:sz w:val="18"/>
                <w:szCs w:val="18"/>
                <w:lang w:bidi="hi-IN"/>
              </w:rPr>
              <w:t>/сохранить</w:t>
            </w:r>
          </w:p>
        </w:tc>
      </w:tr>
      <w:tr w:rsidR="000461C1" w:rsidRPr="00FE3CF4" w14:paraId="0EBAF30A" w14:textId="77777777" w:rsidTr="00C83A1C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18E176A9" w14:textId="01F83886" w:rsidR="000461C1" w:rsidRDefault="000461C1" w:rsidP="000461C1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3.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1C91F069" w14:textId="4FDF4B65" w:rsidR="000461C1" w:rsidRPr="003729B6" w:rsidRDefault="000461C1" w:rsidP="000461C1">
            <w:pPr>
              <w:rPr>
                <w:rFonts w:eastAsia="SimSun"/>
                <w:sz w:val="18"/>
                <w:szCs w:val="18"/>
                <w:lang w:bidi="hi-IN"/>
              </w:rPr>
            </w:pPr>
            <w:r w:rsidRPr="008970A6">
              <w:rPr>
                <w:sz w:val="22"/>
                <w:szCs w:val="22"/>
              </w:rPr>
              <w:t xml:space="preserve">социально ориентированные некоммерческие организации (СО НКО), зарегистрированные на территории сельского поселения Кедровый - в отношении </w:t>
            </w:r>
            <w:proofErr w:type="gramStart"/>
            <w:r w:rsidRPr="008970A6">
              <w:rPr>
                <w:sz w:val="22"/>
                <w:szCs w:val="22"/>
              </w:rPr>
              <w:t>земельных участков</w:t>
            </w:r>
            <w:proofErr w:type="gramEnd"/>
            <w:r w:rsidRPr="008970A6">
              <w:rPr>
                <w:sz w:val="22"/>
                <w:szCs w:val="22"/>
              </w:rPr>
              <w:t xml:space="preserve"> находящихся в их собственности, а также используемых </w:t>
            </w:r>
            <w:r w:rsidRPr="008970A6">
              <w:rPr>
                <w:sz w:val="22"/>
                <w:szCs w:val="22"/>
              </w:rPr>
              <w:lastRenderedPageBreak/>
              <w:t>ими для непосредственного выполнения функций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0BCC5" w14:textId="48EE1C34" w:rsidR="000461C1" w:rsidRPr="00A41844" w:rsidRDefault="000461C1" w:rsidP="000461C1">
            <w:pPr>
              <w:pStyle w:val="af3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6E169620" w14:textId="7D642B04" w:rsidR="000461C1" w:rsidRDefault="00DF40A0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0,0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738A2B2E" w14:textId="06D3337D" w:rsidR="000461C1" w:rsidRDefault="00DF40A0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0,0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16A770BC" w14:textId="1F3B7020" w:rsidR="000461C1" w:rsidRPr="00CB3FC5" w:rsidRDefault="000461C1" w:rsidP="000461C1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B3FC5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309C9ADD" w14:textId="376BB995" w:rsidR="000461C1" w:rsidRPr="00216601" w:rsidRDefault="00133114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н</w:t>
            </w:r>
            <w:r w:rsidR="000461C1">
              <w:rPr>
                <w:rFonts w:eastAsia="SimSun"/>
                <w:color w:val="000000"/>
                <w:sz w:val="18"/>
                <w:szCs w:val="18"/>
                <w:lang w:bidi="hi-IN"/>
              </w:rPr>
              <w:t xml:space="preserve">е </w:t>
            </w:r>
            <w:r w:rsidR="000461C1" w:rsidRPr="00FE3CF4">
              <w:rPr>
                <w:rFonts w:eastAsia="SimSun"/>
                <w:color w:val="000000"/>
                <w:sz w:val="18"/>
                <w:szCs w:val="18"/>
                <w:lang w:bidi="hi-IN"/>
              </w:rPr>
              <w:t>востребован</w:t>
            </w:r>
          </w:p>
        </w:tc>
        <w:tc>
          <w:tcPr>
            <w:tcW w:w="29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A55D526" w14:textId="6D15F5EA" w:rsidR="000461C1" w:rsidRDefault="000461C1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CD18E4">
              <w:t xml:space="preserve">Налоговый расход направлен на поддержку </w:t>
            </w:r>
            <w:r w:rsidR="00FF55EA">
              <w:t>СОНКО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AB45" w14:textId="77777777" w:rsidR="000461C1" w:rsidRPr="00D3183C" w:rsidRDefault="000461C1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D3183C">
              <w:rPr>
                <w:rFonts w:eastAsia="SimSun"/>
                <w:color w:val="000000"/>
                <w:sz w:val="18"/>
                <w:szCs w:val="18"/>
                <w:lang w:bidi="hi-IN"/>
              </w:rPr>
              <w:t>Налоговый расход</w:t>
            </w:r>
          </w:p>
          <w:p w14:paraId="49DF187B" w14:textId="6B94F68F" w:rsidR="000461C1" w:rsidRPr="00C82053" w:rsidRDefault="000461C1" w:rsidP="000461C1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82053">
              <w:rPr>
                <w:rFonts w:eastAsia="SimSun"/>
                <w:sz w:val="18"/>
                <w:szCs w:val="18"/>
                <w:lang w:bidi="hi-IN"/>
              </w:rPr>
              <w:t>не эффективный</w:t>
            </w:r>
            <w:r w:rsidR="00133114">
              <w:rPr>
                <w:rFonts w:eastAsia="SimSun"/>
                <w:sz w:val="18"/>
                <w:szCs w:val="18"/>
                <w:lang w:bidi="hi-IN"/>
              </w:rPr>
              <w:t>/сохранить</w:t>
            </w:r>
          </w:p>
        </w:tc>
      </w:tr>
      <w:tr w:rsidR="000461C1" w:rsidRPr="00FE3CF4" w14:paraId="3E6923F4" w14:textId="77777777" w:rsidTr="004220AB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64C0B83C" w14:textId="5CC509AC" w:rsidR="000461C1" w:rsidRDefault="000461C1" w:rsidP="000461C1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4.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5068D0E7" w14:textId="2389A961" w:rsidR="000461C1" w:rsidRPr="003729B6" w:rsidRDefault="000461C1" w:rsidP="000461C1">
            <w:pPr>
              <w:rPr>
                <w:rFonts w:eastAsia="SimSun"/>
                <w:sz w:val="18"/>
                <w:szCs w:val="18"/>
                <w:lang w:bidi="hi-IN"/>
              </w:rPr>
            </w:pPr>
            <w:r w:rsidRPr="008970A6">
              <w:rPr>
                <w:sz w:val="22"/>
                <w:szCs w:val="22"/>
              </w:rPr>
              <w:t xml:space="preserve">владельцы земельных участков, предназначенных для размещения объектов связи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31877" w14:textId="3EF3C42E" w:rsidR="000461C1" w:rsidRPr="00A53B66" w:rsidRDefault="000461C1" w:rsidP="000461C1">
            <w:pPr>
              <w:autoSpaceDE w:val="0"/>
              <w:autoSpaceDN w:val="0"/>
              <w:adjustRightInd w:val="0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3D6E724F" w14:textId="76E34610" w:rsidR="000461C1" w:rsidRDefault="000461C1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</w:t>
            </w:r>
            <w:r w:rsidR="00DF40A0">
              <w:rPr>
                <w:rFonts w:eastAsia="SimSun"/>
                <w:color w:val="000000"/>
                <w:sz w:val="18"/>
                <w:szCs w:val="18"/>
                <w:lang w:bidi="hi-IN"/>
              </w:rPr>
              <w:t>,0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51241BD0" w14:textId="0803CCD3" w:rsidR="000461C1" w:rsidRDefault="00DF40A0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0,0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714BCF9A" w14:textId="6B28F2B7" w:rsidR="000461C1" w:rsidRPr="00CB3FC5" w:rsidRDefault="000461C1" w:rsidP="000461C1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B3FC5">
              <w:rPr>
                <w:rFonts w:eastAsia="SimSun"/>
                <w:sz w:val="18"/>
                <w:szCs w:val="18"/>
                <w:lang w:bidi="hi-IN"/>
              </w:rPr>
              <w:t>соответствуе</w:t>
            </w:r>
            <w:r>
              <w:rPr>
                <w:rFonts w:eastAsia="SimSun"/>
                <w:sz w:val="18"/>
                <w:szCs w:val="18"/>
                <w:lang w:bidi="hi-IN"/>
              </w:rPr>
              <w:t>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04684D5F" w14:textId="6C2FBF0A" w:rsidR="000461C1" w:rsidRPr="00FE3CF4" w:rsidRDefault="000461C1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216601">
              <w:rPr>
                <w:rFonts w:eastAsia="SimSun"/>
                <w:color w:val="000000"/>
                <w:sz w:val="18"/>
                <w:szCs w:val="18"/>
                <w:lang w:bidi="hi-IN"/>
              </w:rPr>
              <w:t>не востребован</w:t>
            </w:r>
          </w:p>
        </w:tc>
        <w:tc>
          <w:tcPr>
            <w:tcW w:w="29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06CE3E5" w14:textId="3E4E7D10" w:rsidR="000461C1" w:rsidRPr="009C66B8" w:rsidRDefault="000461C1" w:rsidP="004C38C7">
            <w:pPr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4C38C7">
              <w:t xml:space="preserve">Налоговый расход направлен на поддержку </w:t>
            </w:r>
            <w:r w:rsidR="004C38C7" w:rsidRPr="004C38C7">
              <w:t>юридических лиц, организаций, осуществляющих деятельность в области связи</w:t>
            </w: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EB497" w14:textId="77777777" w:rsidR="000461C1" w:rsidRPr="00C82053" w:rsidRDefault="000461C1" w:rsidP="000461C1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82053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5C6F8C60" w14:textId="0EEEC0BF" w:rsidR="000461C1" w:rsidRPr="00C82053" w:rsidRDefault="000461C1" w:rsidP="000461C1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82053">
              <w:rPr>
                <w:rFonts w:eastAsia="SimSun"/>
                <w:sz w:val="18"/>
                <w:szCs w:val="18"/>
                <w:lang w:bidi="hi-IN"/>
              </w:rPr>
              <w:t>не эффективный</w:t>
            </w:r>
            <w:r w:rsidR="00133114">
              <w:rPr>
                <w:rFonts w:eastAsia="SimSun"/>
                <w:sz w:val="18"/>
                <w:szCs w:val="18"/>
                <w:lang w:bidi="hi-IN"/>
              </w:rPr>
              <w:t>/ отменить</w:t>
            </w:r>
          </w:p>
        </w:tc>
      </w:tr>
      <w:tr w:rsidR="000461C1" w:rsidRPr="00FE3CF4" w14:paraId="537547F5" w14:textId="77777777" w:rsidTr="004220AB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</w:tcPr>
          <w:p w14:paraId="679B05E5" w14:textId="750640F2" w:rsidR="000461C1" w:rsidRDefault="002F0933" w:rsidP="000461C1">
            <w:pPr>
              <w:suppressLineNumbers/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5</w:t>
            </w:r>
            <w:r w:rsidR="000461C1">
              <w:rPr>
                <w:rFonts w:eastAsia="SimSun"/>
                <w:color w:val="000000"/>
                <w:sz w:val="18"/>
                <w:szCs w:val="18"/>
                <w:lang w:bidi="hi-IN"/>
              </w:rPr>
              <w:t>.</w:t>
            </w:r>
          </w:p>
        </w:tc>
        <w:tc>
          <w:tcPr>
            <w:tcW w:w="3615" w:type="dxa"/>
            <w:tcBorders>
              <w:left w:val="single" w:sz="4" w:space="0" w:color="000000"/>
              <w:bottom w:val="single" w:sz="4" w:space="0" w:color="000000"/>
            </w:tcBorders>
          </w:tcPr>
          <w:p w14:paraId="413E173B" w14:textId="7ABAE0D4" w:rsidR="000461C1" w:rsidRPr="003729B6" w:rsidRDefault="000461C1" w:rsidP="000461C1">
            <w:pPr>
              <w:rPr>
                <w:rFonts w:eastAsia="SimSun"/>
                <w:sz w:val="18"/>
                <w:szCs w:val="18"/>
                <w:lang w:bidi="hi-IN"/>
              </w:rPr>
            </w:pPr>
            <w:r w:rsidRPr="008970A6">
              <w:rPr>
                <w:sz w:val="22"/>
                <w:szCs w:val="22"/>
              </w:rPr>
              <w:t>в отношении объектов налогообложения, включенных в перечень, определяемый в соответствии с пунктом 7 статьи</w:t>
            </w:r>
            <w:r w:rsidR="007C77CE">
              <w:rPr>
                <w:sz w:val="22"/>
                <w:szCs w:val="22"/>
              </w:rPr>
              <w:t xml:space="preserve"> 378.2 настоящего Кодекса, в от</w:t>
            </w:r>
            <w:r w:rsidRPr="008970A6">
              <w:rPr>
                <w:sz w:val="22"/>
                <w:szCs w:val="22"/>
              </w:rPr>
              <w:t xml:space="preserve">ношении объектов налогообложения, предусмотренных абзацем вторым пункта 10 статьи 378.2 настоящего Кодекса, а также в отношении объектов налогообложения, кадастровая стоимость каждого из которых превышает 300 миллионов рублей </w:t>
            </w: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E01A3" w14:textId="66882B2B" w:rsidR="000461C1" w:rsidRPr="00A53B66" w:rsidRDefault="000461C1" w:rsidP="000461C1">
            <w:pPr>
              <w:autoSpaceDE w:val="0"/>
              <w:autoSpaceDN w:val="0"/>
              <w:adjustRightInd w:val="0"/>
              <w:jc w:val="both"/>
              <w:rPr>
                <w:rFonts w:eastAsia="SimSun"/>
                <w:kern w:val="2"/>
                <w:sz w:val="18"/>
                <w:szCs w:val="18"/>
                <w:lang w:eastAsia="zh-CN" w:bidi="hi-IN"/>
              </w:rPr>
            </w:pPr>
          </w:p>
        </w:tc>
        <w:tc>
          <w:tcPr>
            <w:tcW w:w="825" w:type="dxa"/>
            <w:tcBorders>
              <w:left w:val="single" w:sz="4" w:space="0" w:color="000000"/>
              <w:bottom w:val="single" w:sz="4" w:space="0" w:color="000000"/>
            </w:tcBorders>
          </w:tcPr>
          <w:p w14:paraId="62617D77" w14:textId="2BE1B546" w:rsidR="000461C1" w:rsidRDefault="00DF40A0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291,0</w:t>
            </w:r>
          </w:p>
        </w:tc>
        <w:tc>
          <w:tcPr>
            <w:tcW w:w="876" w:type="dxa"/>
            <w:tcBorders>
              <w:left w:val="single" w:sz="4" w:space="0" w:color="000000"/>
              <w:bottom w:val="single" w:sz="4" w:space="0" w:color="000000"/>
            </w:tcBorders>
          </w:tcPr>
          <w:p w14:paraId="5117215C" w14:textId="776F785C" w:rsidR="000461C1" w:rsidRDefault="00DF40A0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>
              <w:rPr>
                <w:rFonts w:eastAsia="SimSun"/>
                <w:color w:val="000000"/>
                <w:sz w:val="18"/>
                <w:szCs w:val="18"/>
                <w:lang w:bidi="hi-IN"/>
              </w:rPr>
              <w:t>11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</w:tcBorders>
          </w:tcPr>
          <w:p w14:paraId="7F67AC2C" w14:textId="53AFD398" w:rsidR="000461C1" w:rsidRPr="00CB3FC5" w:rsidRDefault="000461C1" w:rsidP="000461C1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B3FC5">
              <w:rPr>
                <w:rFonts w:eastAsia="SimSun"/>
                <w:sz w:val="18"/>
                <w:szCs w:val="18"/>
                <w:lang w:bidi="hi-IN"/>
              </w:rPr>
              <w:t>соответствует</w:t>
            </w:r>
          </w:p>
        </w:tc>
        <w:tc>
          <w:tcPr>
            <w:tcW w:w="1245" w:type="dxa"/>
            <w:tcBorders>
              <w:left w:val="single" w:sz="4" w:space="0" w:color="000000"/>
              <w:bottom w:val="single" w:sz="4" w:space="0" w:color="000000"/>
            </w:tcBorders>
          </w:tcPr>
          <w:p w14:paraId="47450773" w14:textId="72955048" w:rsidR="000461C1" w:rsidRPr="00FE3CF4" w:rsidRDefault="000461C1" w:rsidP="000461C1">
            <w:pPr>
              <w:jc w:val="center"/>
              <w:rPr>
                <w:rFonts w:eastAsia="SimSun"/>
                <w:color w:val="000000"/>
                <w:sz w:val="18"/>
                <w:szCs w:val="18"/>
                <w:lang w:bidi="hi-IN"/>
              </w:rPr>
            </w:pPr>
            <w:r w:rsidRPr="00216601">
              <w:rPr>
                <w:rFonts w:eastAsia="SimSun"/>
                <w:color w:val="000000"/>
                <w:sz w:val="18"/>
                <w:szCs w:val="18"/>
                <w:lang w:bidi="hi-IN"/>
              </w:rPr>
              <w:t>востребован</w:t>
            </w:r>
          </w:p>
        </w:tc>
        <w:tc>
          <w:tcPr>
            <w:tcW w:w="295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E3B9D2C" w14:textId="10ECF660" w:rsidR="000461C1" w:rsidRPr="00CD18E4" w:rsidRDefault="000461C1" w:rsidP="000461C1">
            <w:pPr>
              <w:jc w:val="center"/>
            </w:pPr>
          </w:p>
        </w:tc>
        <w:tc>
          <w:tcPr>
            <w:tcW w:w="19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D443" w14:textId="77777777" w:rsidR="000461C1" w:rsidRPr="00C82053" w:rsidRDefault="000461C1" w:rsidP="000461C1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 w:rsidRPr="00C82053">
              <w:rPr>
                <w:rFonts w:eastAsia="SimSun"/>
                <w:sz w:val="18"/>
                <w:szCs w:val="18"/>
                <w:lang w:bidi="hi-IN"/>
              </w:rPr>
              <w:t>Налоговый расход</w:t>
            </w:r>
          </w:p>
          <w:p w14:paraId="10096506" w14:textId="0AD980B6" w:rsidR="000461C1" w:rsidRPr="00C82053" w:rsidRDefault="00133114" w:rsidP="000461C1">
            <w:pPr>
              <w:jc w:val="center"/>
              <w:rPr>
                <w:rFonts w:eastAsia="SimSun"/>
                <w:sz w:val="18"/>
                <w:szCs w:val="18"/>
                <w:lang w:bidi="hi-IN"/>
              </w:rPr>
            </w:pPr>
            <w:r>
              <w:rPr>
                <w:rFonts w:eastAsia="SimSun"/>
                <w:sz w:val="18"/>
                <w:szCs w:val="18"/>
                <w:lang w:bidi="hi-IN"/>
              </w:rPr>
              <w:t>э</w:t>
            </w:r>
            <w:r w:rsidR="000461C1" w:rsidRPr="00C82053">
              <w:rPr>
                <w:rFonts w:eastAsia="SimSun"/>
                <w:sz w:val="18"/>
                <w:szCs w:val="18"/>
                <w:lang w:bidi="hi-IN"/>
              </w:rPr>
              <w:t>ффективный</w:t>
            </w:r>
            <w:r>
              <w:rPr>
                <w:rFonts w:eastAsia="SimSun"/>
                <w:sz w:val="18"/>
                <w:szCs w:val="18"/>
                <w:lang w:bidi="hi-IN"/>
              </w:rPr>
              <w:t>/сохранить</w:t>
            </w:r>
          </w:p>
        </w:tc>
      </w:tr>
    </w:tbl>
    <w:p w14:paraId="18202449" w14:textId="77777777" w:rsidR="00FF20FD" w:rsidRDefault="00FF20FD" w:rsidP="00FF20FD"/>
    <w:p w14:paraId="689DE51D" w14:textId="77777777" w:rsidR="00FF20FD" w:rsidRDefault="00FF20FD" w:rsidP="00C82053">
      <w:pPr>
        <w:widowControl w:val="0"/>
        <w:contextualSpacing/>
        <w:rPr>
          <w:sz w:val="24"/>
          <w:szCs w:val="24"/>
        </w:rPr>
      </w:pPr>
    </w:p>
    <w:p w14:paraId="5E447828" w14:textId="72FE37B0" w:rsidR="004728DF" w:rsidRDefault="00212C1A" w:rsidP="00494528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  <w:r w:rsidRPr="00212C1A">
        <w:rPr>
          <w:sz w:val="24"/>
          <w:szCs w:val="24"/>
        </w:rPr>
        <w:t xml:space="preserve"> </w:t>
      </w:r>
      <w:r w:rsidR="004728DF" w:rsidRPr="005E4C34">
        <w:rPr>
          <w:sz w:val="24"/>
          <w:szCs w:val="24"/>
        </w:rPr>
        <w:t xml:space="preserve">В соответствии с </w:t>
      </w:r>
      <w:hyperlink r:id="rId9" w:history="1">
        <w:r w:rsidR="004728DF" w:rsidRPr="005E4C34">
          <w:rPr>
            <w:sz w:val="24"/>
            <w:szCs w:val="24"/>
          </w:rPr>
          <w:t>частью 2 статьи 39</w:t>
        </w:r>
      </w:hyperlink>
      <w:r w:rsidR="004728DF" w:rsidRPr="005E4C34">
        <w:rPr>
          <w:sz w:val="24"/>
          <w:szCs w:val="24"/>
        </w:rPr>
        <w:t xml:space="preserve"> Федерального закона </w:t>
      </w:r>
      <w:r w:rsidR="004728DF">
        <w:rPr>
          <w:sz w:val="24"/>
          <w:szCs w:val="24"/>
        </w:rPr>
        <w:t>№</w:t>
      </w:r>
      <w:r w:rsidR="004728DF" w:rsidRPr="005E4C34">
        <w:rPr>
          <w:sz w:val="24"/>
          <w:szCs w:val="24"/>
        </w:rPr>
        <w:t xml:space="preserve"> 172-ФЗ муниципальн</w:t>
      </w:r>
      <w:r w:rsidR="004728DF">
        <w:rPr>
          <w:sz w:val="24"/>
          <w:szCs w:val="24"/>
        </w:rPr>
        <w:t>ые</w:t>
      </w:r>
      <w:r w:rsidR="004728DF" w:rsidRPr="005E4C34">
        <w:rPr>
          <w:sz w:val="24"/>
          <w:szCs w:val="24"/>
        </w:rPr>
        <w:t xml:space="preserve"> образования</w:t>
      </w:r>
      <w:r w:rsidR="004728DF">
        <w:rPr>
          <w:sz w:val="24"/>
          <w:szCs w:val="24"/>
        </w:rPr>
        <w:t xml:space="preserve"> наделены правом</w:t>
      </w:r>
      <w:r w:rsidR="004728DF" w:rsidRPr="005E4C34">
        <w:rPr>
          <w:sz w:val="24"/>
          <w:szCs w:val="24"/>
        </w:rPr>
        <w:t xml:space="preserve"> </w:t>
      </w:r>
      <w:r w:rsidR="004728DF" w:rsidRPr="004728DF">
        <w:rPr>
          <w:sz w:val="24"/>
          <w:szCs w:val="24"/>
        </w:rPr>
        <w:t>подготовки</w:t>
      </w:r>
      <w:r w:rsidR="004728DF" w:rsidRPr="005E4C34">
        <w:rPr>
          <w:sz w:val="24"/>
          <w:szCs w:val="24"/>
        </w:rPr>
        <w:t xml:space="preserve"> стратеги</w:t>
      </w:r>
      <w:r w:rsidR="004728DF">
        <w:rPr>
          <w:sz w:val="24"/>
          <w:szCs w:val="24"/>
        </w:rPr>
        <w:t>и</w:t>
      </w:r>
      <w:r w:rsidR="004728DF" w:rsidRPr="005E4C34">
        <w:rPr>
          <w:sz w:val="24"/>
          <w:szCs w:val="24"/>
        </w:rPr>
        <w:t xml:space="preserve"> социально-экономического развития (д</w:t>
      </w:r>
      <w:r w:rsidR="004728DF">
        <w:rPr>
          <w:sz w:val="24"/>
          <w:szCs w:val="24"/>
        </w:rPr>
        <w:t xml:space="preserve">алее - муниципальная стратегия), в связи с отсутствием стратегии развития сельского поселения перечень налоговых расходов распределен в соответствии с </w:t>
      </w:r>
      <w:r w:rsidR="004728DF">
        <w:rPr>
          <w:sz w:val="24"/>
          <w:szCs w:val="24"/>
          <w:lang w:eastAsia="ru-RU"/>
        </w:rPr>
        <w:t xml:space="preserve">целями </w:t>
      </w:r>
      <w:r w:rsidR="004728DF" w:rsidRPr="005E4C34">
        <w:rPr>
          <w:sz w:val="24"/>
          <w:szCs w:val="24"/>
        </w:rPr>
        <w:t xml:space="preserve"> муниципальн</w:t>
      </w:r>
      <w:r w:rsidR="004728DF">
        <w:rPr>
          <w:sz w:val="24"/>
          <w:szCs w:val="24"/>
        </w:rPr>
        <w:t>ой стратегии района;</w:t>
      </w:r>
    </w:p>
    <w:p w14:paraId="573808D8" w14:textId="77777777" w:rsidR="004728DF" w:rsidRDefault="004728DF" w:rsidP="00594AF4">
      <w:pPr>
        <w:suppressAutoHyphens w:val="0"/>
        <w:autoSpaceDE w:val="0"/>
        <w:autoSpaceDN w:val="0"/>
        <w:adjustRightInd w:val="0"/>
        <w:rPr>
          <w:sz w:val="24"/>
          <w:szCs w:val="24"/>
        </w:rPr>
      </w:pPr>
    </w:p>
    <w:p w14:paraId="224E0F97" w14:textId="77777777" w:rsidR="00E23569" w:rsidRDefault="00E23569" w:rsidP="00594AF4">
      <w:pPr>
        <w:suppressAutoHyphens w:val="0"/>
        <w:autoSpaceDE w:val="0"/>
        <w:autoSpaceDN w:val="0"/>
        <w:adjustRightInd w:val="0"/>
        <w:rPr>
          <w:sz w:val="24"/>
          <w:szCs w:val="24"/>
        </w:rPr>
      </w:pPr>
    </w:p>
    <w:p w14:paraId="25DBB953" w14:textId="5739496F" w:rsidR="00CE0FA6" w:rsidRDefault="004728DF" w:rsidP="00494528">
      <w:pPr>
        <w:suppressAutoHyphens w:val="0"/>
        <w:autoSpaceDE w:val="0"/>
        <w:autoSpaceDN w:val="0"/>
        <w:adjustRightInd w:val="0"/>
        <w:jc w:val="both"/>
      </w:pPr>
      <w:r>
        <w:rPr>
          <w:sz w:val="24"/>
          <w:szCs w:val="24"/>
        </w:rPr>
        <w:t>**</w:t>
      </w:r>
      <w:r w:rsidR="00212C1A" w:rsidRPr="0011156F">
        <w:rPr>
          <w:sz w:val="24"/>
          <w:szCs w:val="24"/>
        </w:rPr>
        <w:t>оценк</w:t>
      </w:r>
      <w:r w:rsidR="00212C1A">
        <w:rPr>
          <w:sz w:val="24"/>
          <w:szCs w:val="24"/>
        </w:rPr>
        <w:t>а</w:t>
      </w:r>
      <w:r w:rsidR="00212C1A" w:rsidRPr="0011156F">
        <w:rPr>
          <w:sz w:val="24"/>
          <w:szCs w:val="24"/>
        </w:rPr>
        <w:t xml:space="preserve"> результативности налоговых расходов </w:t>
      </w:r>
      <w:r w:rsidR="00212C1A" w:rsidRPr="00212C1A">
        <w:rPr>
          <w:sz w:val="24"/>
          <w:szCs w:val="24"/>
        </w:rPr>
        <w:t>не проводиться в отношении технических налоговых расходов муниципальных образований</w:t>
      </w:r>
      <w:r w:rsidR="00212C1A">
        <w:rPr>
          <w:sz w:val="24"/>
          <w:szCs w:val="24"/>
        </w:rPr>
        <w:t xml:space="preserve"> (</w:t>
      </w:r>
      <w:r w:rsidR="00212C1A">
        <w:rPr>
          <w:sz w:val="24"/>
          <w:szCs w:val="24"/>
          <w:lang w:eastAsia="ru-RU"/>
        </w:rPr>
        <w:t>Постановление Правительства РФ от 22.06.2019 № 796 "Об общих требованиях к оценке налоговых расходов субъектов Российской Федера</w:t>
      </w:r>
      <w:r w:rsidR="00E23569">
        <w:rPr>
          <w:sz w:val="24"/>
          <w:szCs w:val="24"/>
          <w:lang w:eastAsia="ru-RU"/>
        </w:rPr>
        <w:t>ции и муниципальных образований</w:t>
      </w:r>
    </w:p>
    <w:sectPr w:rsidR="00CE0FA6" w:rsidSect="00E23569">
      <w:headerReference w:type="default" r:id="rId10"/>
      <w:headerReference w:type="first" r:id="rId11"/>
      <w:pgSz w:w="16838" w:h="11906" w:orient="landscape"/>
      <w:pgMar w:top="1418" w:right="1276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B8E7F8" w14:textId="77777777" w:rsidR="00F223F9" w:rsidRDefault="00F223F9" w:rsidP="00DE5986">
      <w:r>
        <w:separator/>
      </w:r>
    </w:p>
  </w:endnote>
  <w:endnote w:type="continuationSeparator" w:id="0">
    <w:p w14:paraId="4CF93ED5" w14:textId="77777777" w:rsidR="00F223F9" w:rsidRDefault="00F223F9" w:rsidP="00DE5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Minion Pro Disp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F7CB01" w14:textId="77777777" w:rsidR="00F223F9" w:rsidRDefault="00F223F9" w:rsidP="00DE5986">
      <w:r>
        <w:separator/>
      </w:r>
    </w:p>
  </w:footnote>
  <w:footnote w:type="continuationSeparator" w:id="0">
    <w:p w14:paraId="7D3DDF6E" w14:textId="77777777" w:rsidR="00F223F9" w:rsidRDefault="00F223F9" w:rsidP="00DE5986">
      <w:r>
        <w:continuationSeparator/>
      </w:r>
    </w:p>
  </w:footnote>
  <w:footnote w:id="1">
    <w:p w14:paraId="024C3D47" w14:textId="09B6B239" w:rsidR="00C83A1C" w:rsidRPr="00216D38" w:rsidRDefault="00C83A1C" w:rsidP="005E4C34">
      <w:pPr>
        <w:pStyle w:val="af5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216D38">
        <w:rPr>
          <w:rFonts w:ascii="Times New Roman" w:eastAsia="Times New Roman" w:hAnsi="Times New Roman"/>
          <w:sz w:val="24"/>
          <w:szCs w:val="24"/>
          <w:lang w:eastAsia="ar-SA"/>
        </w:rPr>
        <w:footnoteRef/>
      </w:r>
      <w:r w:rsidRPr="00216D38">
        <w:rPr>
          <w:rFonts w:ascii="Times New Roman" w:eastAsia="Times New Roman" w:hAnsi="Times New Roman"/>
          <w:sz w:val="24"/>
          <w:szCs w:val="24"/>
          <w:lang w:eastAsia="ar-SA"/>
        </w:rPr>
        <w:t xml:space="preserve"> Приказ комитета по финансам района от </w:t>
      </w:r>
      <w:r w:rsidR="00216D38" w:rsidRPr="00216D38">
        <w:rPr>
          <w:rFonts w:ascii="Times New Roman" w:eastAsia="Times New Roman" w:hAnsi="Times New Roman"/>
          <w:sz w:val="24"/>
          <w:szCs w:val="24"/>
          <w:lang w:eastAsia="ar-SA"/>
        </w:rPr>
        <w:t>25</w:t>
      </w:r>
      <w:r w:rsidRPr="00216D3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216D38" w:rsidRPr="00216D38">
        <w:rPr>
          <w:rFonts w:ascii="Times New Roman" w:eastAsia="Times New Roman" w:hAnsi="Times New Roman"/>
          <w:sz w:val="24"/>
          <w:szCs w:val="24"/>
          <w:lang w:eastAsia="ar-SA"/>
        </w:rPr>
        <w:t>ноября</w:t>
      </w:r>
      <w:r w:rsidRPr="00216D38">
        <w:rPr>
          <w:rFonts w:ascii="Times New Roman" w:eastAsia="Times New Roman" w:hAnsi="Times New Roman"/>
          <w:sz w:val="24"/>
          <w:szCs w:val="24"/>
          <w:lang w:eastAsia="ar-SA"/>
        </w:rPr>
        <w:t xml:space="preserve"> 202</w:t>
      </w:r>
      <w:r w:rsidR="00216D38" w:rsidRPr="00216D38">
        <w:rPr>
          <w:rFonts w:ascii="Times New Roman" w:eastAsia="Times New Roman" w:hAnsi="Times New Roman"/>
          <w:sz w:val="24"/>
          <w:szCs w:val="24"/>
          <w:lang w:eastAsia="ar-SA"/>
        </w:rPr>
        <w:t>4</w:t>
      </w:r>
      <w:r w:rsidRPr="00216D38">
        <w:rPr>
          <w:rFonts w:ascii="Times New Roman" w:eastAsia="Times New Roman" w:hAnsi="Times New Roman"/>
          <w:sz w:val="24"/>
          <w:szCs w:val="24"/>
          <w:lang w:eastAsia="ar-SA"/>
        </w:rPr>
        <w:t xml:space="preserve"> года </w:t>
      </w:r>
      <w:r w:rsidR="00312B3B" w:rsidRPr="00216D38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</w:t>
      </w:r>
      <w:r w:rsidRPr="00216D38">
        <w:rPr>
          <w:rFonts w:ascii="Times New Roman" w:eastAsia="Times New Roman" w:hAnsi="Times New Roman"/>
          <w:sz w:val="24"/>
          <w:szCs w:val="24"/>
          <w:lang w:eastAsia="ar-SA"/>
        </w:rPr>
        <w:t>№</w:t>
      </w:r>
      <w:r w:rsidR="00312B3B" w:rsidRPr="00216D3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216D38" w:rsidRPr="00216D38">
        <w:rPr>
          <w:rFonts w:ascii="Times New Roman" w:eastAsia="Times New Roman" w:hAnsi="Times New Roman"/>
          <w:sz w:val="24"/>
          <w:szCs w:val="24"/>
          <w:lang w:eastAsia="ar-SA"/>
        </w:rPr>
        <w:t>01-07/88</w:t>
      </w:r>
      <w:r w:rsidR="00312B3B" w:rsidRPr="00216D38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216D38">
        <w:rPr>
          <w:rFonts w:ascii="Times New Roman" w:eastAsia="Times New Roman" w:hAnsi="Times New Roman"/>
          <w:sz w:val="24"/>
          <w:szCs w:val="24"/>
          <w:lang w:eastAsia="ar-SA"/>
        </w:rPr>
        <w:t>«Об утверждении перечня налоговых расходов сельского поселения К</w:t>
      </w:r>
      <w:r w:rsidR="00312B3B" w:rsidRPr="00216D38">
        <w:rPr>
          <w:rFonts w:ascii="Times New Roman" w:eastAsia="Times New Roman" w:hAnsi="Times New Roman"/>
          <w:sz w:val="24"/>
          <w:szCs w:val="24"/>
          <w:lang w:eastAsia="ar-SA"/>
        </w:rPr>
        <w:t xml:space="preserve">едровый                    </w:t>
      </w:r>
      <w:r w:rsidRPr="00216D38">
        <w:rPr>
          <w:rFonts w:ascii="Times New Roman" w:eastAsia="Times New Roman" w:hAnsi="Times New Roman"/>
          <w:sz w:val="24"/>
          <w:szCs w:val="24"/>
          <w:lang w:eastAsia="ar-SA"/>
        </w:rPr>
        <w:t xml:space="preserve">  на </w:t>
      </w:r>
      <w:r w:rsidR="00312B3B" w:rsidRPr="00216D38">
        <w:rPr>
          <w:rFonts w:ascii="Times New Roman" w:eastAsia="Times New Roman" w:hAnsi="Times New Roman"/>
          <w:sz w:val="24"/>
          <w:szCs w:val="24"/>
          <w:lang w:eastAsia="ar-SA"/>
        </w:rPr>
        <w:t>202</w:t>
      </w:r>
      <w:r w:rsidR="00216D38" w:rsidRPr="00216D38">
        <w:rPr>
          <w:rFonts w:ascii="Times New Roman" w:eastAsia="Times New Roman" w:hAnsi="Times New Roman"/>
          <w:sz w:val="24"/>
          <w:szCs w:val="24"/>
          <w:lang w:eastAsia="ar-SA"/>
        </w:rPr>
        <w:t>5</w:t>
      </w:r>
      <w:r w:rsidRPr="00216D38">
        <w:rPr>
          <w:rFonts w:ascii="Times New Roman" w:eastAsia="Times New Roman" w:hAnsi="Times New Roman"/>
          <w:sz w:val="24"/>
          <w:szCs w:val="24"/>
          <w:lang w:eastAsia="ar-SA"/>
        </w:rPr>
        <w:t xml:space="preserve"> год» </w:t>
      </w:r>
    </w:p>
  </w:footnote>
  <w:footnote w:id="2">
    <w:p w14:paraId="20DF8996" w14:textId="0EAF57B4" w:rsidR="00C83A1C" w:rsidRPr="009F3AD2" w:rsidRDefault="00C83A1C" w:rsidP="009F3AD2">
      <w:pPr>
        <w:suppressAutoHyphens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16D38">
        <w:rPr>
          <w:sz w:val="24"/>
          <w:szCs w:val="24"/>
        </w:rPr>
        <w:footnoteRef/>
      </w:r>
      <w:r w:rsidRPr="00216D38">
        <w:rPr>
          <w:sz w:val="24"/>
          <w:szCs w:val="24"/>
        </w:rPr>
        <w:t xml:space="preserve"> В соответствии с </w:t>
      </w:r>
      <w:hyperlink r:id="rId1" w:history="1">
        <w:r w:rsidRPr="00216D38">
          <w:rPr>
            <w:sz w:val="24"/>
            <w:szCs w:val="24"/>
          </w:rPr>
          <w:t>частью 2 статьи 39</w:t>
        </w:r>
      </w:hyperlink>
      <w:r w:rsidRPr="00216D38">
        <w:rPr>
          <w:sz w:val="24"/>
          <w:szCs w:val="24"/>
        </w:rPr>
        <w:t xml:space="preserve"> Федерального закона № 172-ФЗ муниципальные образования наделены правом подготовки стратегии социально-экономического развития (далее - муниципальная стратегия), в связи с отсутствием стратегии развития сельского поселения перечень налоговых расходов распределен в соответствии с </w:t>
      </w:r>
      <w:r w:rsidRPr="00216D38">
        <w:rPr>
          <w:sz w:val="24"/>
          <w:szCs w:val="24"/>
          <w:lang w:eastAsia="ru-RU"/>
        </w:rPr>
        <w:t xml:space="preserve">целями </w:t>
      </w:r>
      <w:r w:rsidRPr="00216D38">
        <w:rPr>
          <w:sz w:val="24"/>
          <w:szCs w:val="24"/>
        </w:rPr>
        <w:t xml:space="preserve"> муниципальной стратегии района.</w:t>
      </w:r>
    </w:p>
  </w:footnote>
  <w:footnote w:id="3">
    <w:p w14:paraId="41D76D50" w14:textId="635889F1" w:rsidR="00C83A1C" w:rsidRDefault="00C83A1C" w:rsidP="009F3AD2">
      <w:pPr>
        <w:pStyle w:val="af5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6B0BBDD" w14:textId="77777777" w:rsidR="00C83A1C" w:rsidRPr="00212C1A" w:rsidRDefault="00C83A1C" w:rsidP="009F3AD2">
      <w:pPr>
        <w:pStyle w:val="af5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</w:footnote>
  <w:footnote w:id="4">
    <w:p w14:paraId="00896977" w14:textId="6FA4B0E1" w:rsidR="00C83A1C" w:rsidRPr="007C4BE2" w:rsidRDefault="00C83A1C" w:rsidP="00CE0FA6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</w:footnote>
  <w:footnote w:id="5">
    <w:p w14:paraId="10BF4048" w14:textId="0C428994" w:rsidR="00C83A1C" w:rsidRPr="00212C1A" w:rsidRDefault="00C83A1C" w:rsidP="00FB138D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29FA4B7" w14:textId="4C6EA8C2" w:rsidR="00C83A1C" w:rsidRPr="00BE4F53" w:rsidRDefault="00C83A1C" w:rsidP="00CE0FA6"/>
  </w:footnote>
  <w:footnote w:id="6">
    <w:p w14:paraId="0038401B" w14:textId="553CDC3C" w:rsidR="003974A2" w:rsidRPr="00814560" w:rsidRDefault="003974A2" w:rsidP="003974A2">
      <w:pPr>
        <w:pStyle w:val="af5"/>
        <w:jc w:val="both"/>
        <w:rPr>
          <w:rFonts w:ascii="Times New Roman" w:hAnsi="Times New Roman"/>
        </w:rPr>
      </w:pPr>
      <w:r>
        <w:rPr>
          <w:rStyle w:val="af7"/>
        </w:rPr>
        <w:footnoteRef/>
      </w:r>
      <w:r>
        <w:t xml:space="preserve"> </w:t>
      </w:r>
      <w:r w:rsidRPr="0033139F">
        <w:rPr>
          <w:rFonts w:ascii="Times New Roman" w:hAnsi="Times New Roman"/>
        </w:rPr>
        <w:t>Сведения приведены в Отчётах об оценке эффективности налогового расхода за 202</w:t>
      </w:r>
      <w:r w:rsidR="000C6F27">
        <w:rPr>
          <w:rFonts w:ascii="Times New Roman" w:hAnsi="Times New Roman"/>
        </w:rPr>
        <w:t>4</w:t>
      </w:r>
      <w:r w:rsidRPr="0033139F">
        <w:rPr>
          <w:rFonts w:ascii="Times New Roman" w:hAnsi="Times New Roman"/>
        </w:rPr>
        <w:t xml:space="preserve"> и 202</w:t>
      </w:r>
      <w:r w:rsidR="000C6F27">
        <w:rPr>
          <w:rFonts w:ascii="Times New Roman" w:hAnsi="Times New Roman"/>
        </w:rPr>
        <w:t>5</w:t>
      </w:r>
      <w:r w:rsidRPr="0033139F">
        <w:rPr>
          <w:rFonts w:ascii="Times New Roman" w:hAnsi="Times New Roman"/>
        </w:rPr>
        <w:t xml:space="preserve"> годы, куратором которого является </w:t>
      </w:r>
      <w:r>
        <w:rPr>
          <w:rFonts w:ascii="Times New Roman" w:hAnsi="Times New Roman"/>
        </w:rPr>
        <w:t>К</w:t>
      </w:r>
      <w:r w:rsidRPr="0033139F">
        <w:rPr>
          <w:rFonts w:ascii="Times New Roman" w:hAnsi="Times New Roman"/>
        </w:rPr>
        <w:t>омитет экономической политики Администрации района.</w:t>
      </w:r>
      <w:r>
        <w:rPr>
          <w:rFonts w:ascii="Times New Roman" w:hAnsi="Times New Roman"/>
        </w:rPr>
        <w:t xml:space="preserve"> </w:t>
      </w:r>
    </w:p>
    <w:p w14:paraId="320556A3" w14:textId="08FFF64C" w:rsidR="003974A2" w:rsidRDefault="003974A2">
      <w:pPr>
        <w:pStyle w:val="af5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D3382F" w14:textId="77777777" w:rsidR="00C83A1C" w:rsidRPr="00CF7636" w:rsidRDefault="00C83A1C" w:rsidP="00CF7636">
    <w:pPr>
      <w:pStyle w:val="a8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A6D462" w14:textId="77777777" w:rsidR="00C83A1C" w:rsidRDefault="00C83A1C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369A1" w14:textId="77777777" w:rsidR="00C83A1C" w:rsidRPr="00D11882" w:rsidRDefault="00C83A1C" w:rsidP="00645E5C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7C2293E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2062" w:hanging="360"/>
      </w:pPr>
      <w:rPr>
        <w:rFonts w:ascii="Times New Roman" w:eastAsia="SimSun" w:hAnsi="Times New Roman" w:cs="Times New Roman"/>
        <w:b/>
        <w:bCs/>
        <w:i/>
        <w:iCs/>
        <w:kern w:val="2"/>
        <w:sz w:val="14"/>
        <w:szCs w:val="14"/>
        <w:lang w:bidi="hi-I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78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50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22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94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66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38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0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822" w:hanging="180"/>
      </w:pPr>
    </w:lvl>
  </w:abstractNum>
  <w:abstractNum w:abstractNumId="3" w15:restartNumberingAfterBreak="0">
    <w:nsid w:val="072843C6"/>
    <w:multiLevelType w:val="hybridMultilevel"/>
    <w:tmpl w:val="23DE760C"/>
    <w:lvl w:ilvl="0" w:tplc="BBAEA0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B47D89"/>
    <w:multiLevelType w:val="hybridMultilevel"/>
    <w:tmpl w:val="37FE6776"/>
    <w:lvl w:ilvl="0" w:tplc="394A5AC2">
      <w:start w:val="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3CA54D5"/>
    <w:multiLevelType w:val="hybridMultilevel"/>
    <w:tmpl w:val="36C482C8"/>
    <w:lvl w:ilvl="0" w:tplc="738414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8B2751F"/>
    <w:multiLevelType w:val="hybridMultilevel"/>
    <w:tmpl w:val="C32C2462"/>
    <w:lvl w:ilvl="0" w:tplc="4A32DDF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4B486D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BC0C71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CEA41C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34296A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FFA37F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1A028F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337C78D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25C767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AA8"/>
    <w:rsid w:val="000025CD"/>
    <w:rsid w:val="00004E11"/>
    <w:rsid w:val="0000607E"/>
    <w:rsid w:val="00007E5D"/>
    <w:rsid w:val="000117C9"/>
    <w:rsid w:val="00012DDB"/>
    <w:rsid w:val="000137D3"/>
    <w:rsid w:val="000150E2"/>
    <w:rsid w:val="0001596D"/>
    <w:rsid w:val="000167BD"/>
    <w:rsid w:val="00016A2B"/>
    <w:rsid w:val="00017386"/>
    <w:rsid w:val="00021B7B"/>
    <w:rsid w:val="000237A4"/>
    <w:rsid w:val="00023EB2"/>
    <w:rsid w:val="00025B6B"/>
    <w:rsid w:val="00026CE5"/>
    <w:rsid w:val="00027F35"/>
    <w:rsid w:val="000320A6"/>
    <w:rsid w:val="00032FDA"/>
    <w:rsid w:val="00035401"/>
    <w:rsid w:val="00036B23"/>
    <w:rsid w:val="000373C9"/>
    <w:rsid w:val="00041B41"/>
    <w:rsid w:val="00041F61"/>
    <w:rsid w:val="00044FDB"/>
    <w:rsid w:val="00045056"/>
    <w:rsid w:val="00046111"/>
    <w:rsid w:val="000461C1"/>
    <w:rsid w:val="00046946"/>
    <w:rsid w:val="000505E2"/>
    <w:rsid w:val="00050A90"/>
    <w:rsid w:val="00051E26"/>
    <w:rsid w:val="00052516"/>
    <w:rsid w:val="00052663"/>
    <w:rsid w:val="000606BB"/>
    <w:rsid w:val="00060A2E"/>
    <w:rsid w:val="0006332C"/>
    <w:rsid w:val="00063E4C"/>
    <w:rsid w:val="00063EB2"/>
    <w:rsid w:val="00064054"/>
    <w:rsid w:val="0006588E"/>
    <w:rsid w:val="00067B7B"/>
    <w:rsid w:val="000715CE"/>
    <w:rsid w:val="00077320"/>
    <w:rsid w:val="00077D1F"/>
    <w:rsid w:val="00077E60"/>
    <w:rsid w:val="00080CBF"/>
    <w:rsid w:val="00082A3F"/>
    <w:rsid w:val="000870C2"/>
    <w:rsid w:val="0009077C"/>
    <w:rsid w:val="00092F02"/>
    <w:rsid w:val="00094A99"/>
    <w:rsid w:val="00094B9D"/>
    <w:rsid w:val="00094E32"/>
    <w:rsid w:val="00096D1D"/>
    <w:rsid w:val="000A02BA"/>
    <w:rsid w:val="000A1720"/>
    <w:rsid w:val="000A65EC"/>
    <w:rsid w:val="000A6B25"/>
    <w:rsid w:val="000B12C0"/>
    <w:rsid w:val="000B44C5"/>
    <w:rsid w:val="000B5777"/>
    <w:rsid w:val="000B7EAD"/>
    <w:rsid w:val="000C324B"/>
    <w:rsid w:val="000C6F27"/>
    <w:rsid w:val="000C6F8A"/>
    <w:rsid w:val="000D0723"/>
    <w:rsid w:val="000D14F1"/>
    <w:rsid w:val="000D1644"/>
    <w:rsid w:val="000D249D"/>
    <w:rsid w:val="000D3389"/>
    <w:rsid w:val="000D452A"/>
    <w:rsid w:val="000D456D"/>
    <w:rsid w:val="000D5C2A"/>
    <w:rsid w:val="000D5F83"/>
    <w:rsid w:val="000D713B"/>
    <w:rsid w:val="000E0026"/>
    <w:rsid w:val="000E3186"/>
    <w:rsid w:val="000E33C9"/>
    <w:rsid w:val="000E3A99"/>
    <w:rsid w:val="000E41CD"/>
    <w:rsid w:val="000E41D1"/>
    <w:rsid w:val="000F0127"/>
    <w:rsid w:val="000F0404"/>
    <w:rsid w:val="000F0449"/>
    <w:rsid w:val="000F05C5"/>
    <w:rsid w:val="000F1ACA"/>
    <w:rsid w:val="000F2CBA"/>
    <w:rsid w:val="000F5338"/>
    <w:rsid w:val="000F5600"/>
    <w:rsid w:val="000F7B2E"/>
    <w:rsid w:val="001019F6"/>
    <w:rsid w:val="001055E1"/>
    <w:rsid w:val="001056B4"/>
    <w:rsid w:val="0011156F"/>
    <w:rsid w:val="00111CE5"/>
    <w:rsid w:val="00114739"/>
    <w:rsid w:val="0012114E"/>
    <w:rsid w:val="00121FB6"/>
    <w:rsid w:val="001237E9"/>
    <w:rsid w:val="001238DE"/>
    <w:rsid w:val="00123F1B"/>
    <w:rsid w:val="00126115"/>
    <w:rsid w:val="00126E32"/>
    <w:rsid w:val="00133114"/>
    <w:rsid w:val="00133FF3"/>
    <w:rsid w:val="00134AF2"/>
    <w:rsid w:val="00136669"/>
    <w:rsid w:val="00137D6C"/>
    <w:rsid w:val="001404EF"/>
    <w:rsid w:val="00140BC4"/>
    <w:rsid w:val="00140F9C"/>
    <w:rsid w:val="00141BBE"/>
    <w:rsid w:val="001421C8"/>
    <w:rsid w:val="0014353C"/>
    <w:rsid w:val="00151EFD"/>
    <w:rsid w:val="00157412"/>
    <w:rsid w:val="001574EF"/>
    <w:rsid w:val="00161E8B"/>
    <w:rsid w:val="00163734"/>
    <w:rsid w:val="00170FFC"/>
    <w:rsid w:val="0018014B"/>
    <w:rsid w:val="00181DD8"/>
    <w:rsid w:val="00181F1F"/>
    <w:rsid w:val="00182C89"/>
    <w:rsid w:val="00184CEB"/>
    <w:rsid w:val="00184D44"/>
    <w:rsid w:val="00186276"/>
    <w:rsid w:val="001867D0"/>
    <w:rsid w:val="00190027"/>
    <w:rsid w:val="00190797"/>
    <w:rsid w:val="00192086"/>
    <w:rsid w:val="00195294"/>
    <w:rsid w:val="001953AC"/>
    <w:rsid w:val="0019760C"/>
    <w:rsid w:val="00197BB8"/>
    <w:rsid w:val="001A0573"/>
    <w:rsid w:val="001A0D02"/>
    <w:rsid w:val="001A2B39"/>
    <w:rsid w:val="001A681A"/>
    <w:rsid w:val="001A74D2"/>
    <w:rsid w:val="001B1605"/>
    <w:rsid w:val="001B2088"/>
    <w:rsid w:val="001B4595"/>
    <w:rsid w:val="001B6064"/>
    <w:rsid w:val="001B647E"/>
    <w:rsid w:val="001C2073"/>
    <w:rsid w:val="001C2CC8"/>
    <w:rsid w:val="001C3018"/>
    <w:rsid w:val="001C350C"/>
    <w:rsid w:val="001D0351"/>
    <w:rsid w:val="001D0876"/>
    <w:rsid w:val="001D6C69"/>
    <w:rsid w:val="001E1DED"/>
    <w:rsid w:val="001E470E"/>
    <w:rsid w:val="001E68D6"/>
    <w:rsid w:val="001F2693"/>
    <w:rsid w:val="001F4F04"/>
    <w:rsid w:val="001F4FE0"/>
    <w:rsid w:val="001F50CB"/>
    <w:rsid w:val="00202943"/>
    <w:rsid w:val="00203A4A"/>
    <w:rsid w:val="002074B7"/>
    <w:rsid w:val="00212C1A"/>
    <w:rsid w:val="00212D0F"/>
    <w:rsid w:val="00214B1C"/>
    <w:rsid w:val="00216D38"/>
    <w:rsid w:val="002171F6"/>
    <w:rsid w:val="002200F0"/>
    <w:rsid w:val="002207B5"/>
    <w:rsid w:val="00220C2E"/>
    <w:rsid w:val="00221EE1"/>
    <w:rsid w:val="002233DD"/>
    <w:rsid w:val="00226F5A"/>
    <w:rsid w:val="0023156E"/>
    <w:rsid w:val="00233628"/>
    <w:rsid w:val="00240ADF"/>
    <w:rsid w:val="002457F7"/>
    <w:rsid w:val="002536B5"/>
    <w:rsid w:val="00255885"/>
    <w:rsid w:val="00256F18"/>
    <w:rsid w:val="002571FF"/>
    <w:rsid w:val="0025787B"/>
    <w:rsid w:val="00267EB0"/>
    <w:rsid w:val="00271170"/>
    <w:rsid w:val="00272615"/>
    <w:rsid w:val="00272E98"/>
    <w:rsid w:val="00273EBE"/>
    <w:rsid w:val="0027589B"/>
    <w:rsid w:val="002802FD"/>
    <w:rsid w:val="00283218"/>
    <w:rsid w:val="0028770F"/>
    <w:rsid w:val="002900DF"/>
    <w:rsid w:val="0029267D"/>
    <w:rsid w:val="002939AB"/>
    <w:rsid w:val="00296303"/>
    <w:rsid w:val="00296FA0"/>
    <w:rsid w:val="002A0698"/>
    <w:rsid w:val="002A0884"/>
    <w:rsid w:val="002A0D52"/>
    <w:rsid w:val="002A1753"/>
    <w:rsid w:val="002A2CD2"/>
    <w:rsid w:val="002A626C"/>
    <w:rsid w:val="002A79B2"/>
    <w:rsid w:val="002C2073"/>
    <w:rsid w:val="002C3423"/>
    <w:rsid w:val="002C3892"/>
    <w:rsid w:val="002C6890"/>
    <w:rsid w:val="002C72DA"/>
    <w:rsid w:val="002D21AF"/>
    <w:rsid w:val="002D3743"/>
    <w:rsid w:val="002D7F21"/>
    <w:rsid w:val="002E20F2"/>
    <w:rsid w:val="002E2F20"/>
    <w:rsid w:val="002E5363"/>
    <w:rsid w:val="002E5505"/>
    <w:rsid w:val="002E7B71"/>
    <w:rsid w:val="002F0933"/>
    <w:rsid w:val="002F20E5"/>
    <w:rsid w:val="002F259E"/>
    <w:rsid w:val="002F292F"/>
    <w:rsid w:val="002F29AE"/>
    <w:rsid w:val="002F3E50"/>
    <w:rsid w:val="002F6354"/>
    <w:rsid w:val="003068CF"/>
    <w:rsid w:val="003077D7"/>
    <w:rsid w:val="00312B3B"/>
    <w:rsid w:val="003143AE"/>
    <w:rsid w:val="00316821"/>
    <w:rsid w:val="0031697C"/>
    <w:rsid w:val="003173D3"/>
    <w:rsid w:val="003208A0"/>
    <w:rsid w:val="00321F30"/>
    <w:rsid w:val="003243E9"/>
    <w:rsid w:val="00326638"/>
    <w:rsid w:val="00330C90"/>
    <w:rsid w:val="00333551"/>
    <w:rsid w:val="00334628"/>
    <w:rsid w:val="00336EA3"/>
    <w:rsid w:val="0033702F"/>
    <w:rsid w:val="00337C23"/>
    <w:rsid w:val="00340224"/>
    <w:rsid w:val="0034243A"/>
    <w:rsid w:val="0034256E"/>
    <w:rsid w:val="00343BB2"/>
    <w:rsid w:val="00345E44"/>
    <w:rsid w:val="00351D18"/>
    <w:rsid w:val="00352BE1"/>
    <w:rsid w:val="003544AA"/>
    <w:rsid w:val="00356039"/>
    <w:rsid w:val="00357170"/>
    <w:rsid w:val="003607BC"/>
    <w:rsid w:val="00362A0A"/>
    <w:rsid w:val="00363A43"/>
    <w:rsid w:val="00366AD0"/>
    <w:rsid w:val="0037172E"/>
    <w:rsid w:val="003729B6"/>
    <w:rsid w:val="00374CB5"/>
    <w:rsid w:val="003762CA"/>
    <w:rsid w:val="00376331"/>
    <w:rsid w:val="0037798D"/>
    <w:rsid w:val="00380A22"/>
    <w:rsid w:val="00381DE4"/>
    <w:rsid w:val="00384388"/>
    <w:rsid w:val="00385F54"/>
    <w:rsid w:val="003862E9"/>
    <w:rsid w:val="003873F4"/>
    <w:rsid w:val="00390194"/>
    <w:rsid w:val="003913D5"/>
    <w:rsid w:val="0039337C"/>
    <w:rsid w:val="003974A2"/>
    <w:rsid w:val="003A1B8A"/>
    <w:rsid w:val="003A28E5"/>
    <w:rsid w:val="003A55F7"/>
    <w:rsid w:val="003A635D"/>
    <w:rsid w:val="003B232B"/>
    <w:rsid w:val="003B359A"/>
    <w:rsid w:val="003B59E5"/>
    <w:rsid w:val="003C21FD"/>
    <w:rsid w:val="003C2ECD"/>
    <w:rsid w:val="003C2FE3"/>
    <w:rsid w:val="003C4D56"/>
    <w:rsid w:val="003D16F3"/>
    <w:rsid w:val="003D2F67"/>
    <w:rsid w:val="003D5E76"/>
    <w:rsid w:val="003D708C"/>
    <w:rsid w:val="003D77B3"/>
    <w:rsid w:val="003E061B"/>
    <w:rsid w:val="003E116C"/>
    <w:rsid w:val="003E1E16"/>
    <w:rsid w:val="003E334E"/>
    <w:rsid w:val="003E338F"/>
    <w:rsid w:val="003E43CD"/>
    <w:rsid w:val="003E4AEC"/>
    <w:rsid w:val="003E523C"/>
    <w:rsid w:val="003E52FE"/>
    <w:rsid w:val="003E5534"/>
    <w:rsid w:val="003F057A"/>
    <w:rsid w:val="003F20A6"/>
    <w:rsid w:val="003F2936"/>
    <w:rsid w:val="003F74DB"/>
    <w:rsid w:val="00400579"/>
    <w:rsid w:val="00400D86"/>
    <w:rsid w:val="004020B2"/>
    <w:rsid w:val="00412612"/>
    <w:rsid w:val="00412C2B"/>
    <w:rsid w:val="00414148"/>
    <w:rsid w:val="00414AE3"/>
    <w:rsid w:val="004173D7"/>
    <w:rsid w:val="00417CAD"/>
    <w:rsid w:val="00420B7D"/>
    <w:rsid w:val="004214FA"/>
    <w:rsid w:val="004224D9"/>
    <w:rsid w:val="004250D7"/>
    <w:rsid w:val="00425303"/>
    <w:rsid w:val="00425D07"/>
    <w:rsid w:val="004264AF"/>
    <w:rsid w:val="004308B9"/>
    <w:rsid w:val="00434DC3"/>
    <w:rsid w:val="00435C77"/>
    <w:rsid w:val="00442BFB"/>
    <w:rsid w:val="004440BE"/>
    <w:rsid w:val="0044487A"/>
    <w:rsid w:val="004451F5"/>
    <w:rsid w:val="00446E93"/>
    <w:rsid w:val="00450CA6"/>
    <w:rsid w:val="00451538"/>
    <w:rsid w:val="00453291"/>
    <w:rsid w:val="0045342F"/>
    <w:rsid w:val="00454E19"/>
    <w:rsid w:val="0046002F"/>
    <w:rsid w:val="00463EF7"/>
    <w:rsid w:val="00464DCB"/>
    <w:rsid w:val="0047005E"/>
    <w:rsid w:val="00470493"/>
    <w:rsid w:val="004728DF"/>
    <w:rsid w:val="004742D7"/>
    <w:rsid w:val="0047624C"/>
    <w:rsid w:val="00485239"/>
    <w:rsid w:val="004857B2"/>
    <w:rsid w:val="00492640"/>
    <w:rsid w:val="00492E62"/>
    <w:rsid w:val="00493A41"/>
    <w:rsid w:val="00494528"/>
    <w:rsid w:val="004978C1"/>
    <w:rsid w:val="004A0781"/>
    <w:rsid w:val="004A07E3"/>
    <w:rsid w:val="004A3963"/>
    <w:rsid w:val="004A4115"/>
    <w:rsid w:val="004A5EE8"/>
    <w:rsid w:val="004A6278"/>
    <w:rsid w:val="004B1474"/>
    <w:rsid w:val="004B53D0"/>
    <w:rsid w:val="004B54E5"/>
    <w:rsid w:val="004B5DBB"/>
    <w:rsid w:val="004B6659"/>
    <w:rsid w:val="004C1380"/>
    <w:rsid w:val="004C267F"/>
    <w:rsid w:val="004C38C7"/>
    <w:rsid w:val="004C73C8"/>
    <w:rsid w:val="004D2206"/>
    <w:rsid w:val="004D2AB4"/>
    <w:rsid w:val="004D5C2B"/>
    <w:rsid w:val="004E693E"/>
    <w:rsid w:val="004F597C"/>
    <w:rsid w:val="004F709C"/>
    <w:rsid w:val="004F737A"/>
    <w:rsid w:val="00501605"/>
    <w:rsid w:val="00504777"/>
    <w:rsid w:val="00505C66"/>
    <w:rsid w:val="0051016F"/>
    <w:rsid w:val="005116EA"/>
    <w:rsid w:val="00513A4E"/>
    <w:rsid w:val="0051692C"/>
    <w:rsid w:val="00520CCE"/>
    <w:rsid w:val="005235AF"/>
    <w:rsid w:val="00524016"/>
    <w:rsid w:val="0052403A"/>
    <w:rsid w:val="00525EAA"/>
    <w:rsid w:val="005264FB"/>
    <w:rsid w:val="00532148"/>
    <w:rsid w:val="0053546B"/>
    <w:rsid w:val="0054591A"/>
    <w:rsid w:val="005526FE"/>
    <w:rsid w:val="00553A52"/>
    <w:rsid w:val="00556061"/>
    <w:rsid w:val="005600E6"/>
    <w:rsid w:val="00562679"/>
    <w:rsid w:val="005630D6"/>
    <w:rsid w:val="00564FC8"/>
    <w:rsid w:val="00565DDC"/>
    <w:rsid w:val="0057092A"/>
    <w:rsid w:val="00572B11"/>
    <w:rsid w:val="005805F5"/>
    <w:rsid w:val="00581FC5"/>
    <w:rsid w:val="00585809"/>
    <w:rsid w:val="005872B6"/>
    <w:rsid w:val="0058777E"/>
    <w:rsid w:val="00590A11"/>
    <w:rsid w:val="00594AF4"/>
    <w:rsid w:val="005A17F8"/>
    <w:rsid w:val="005A1860"/>
    <w:rsid w:val="005A41C4"/>
    <w:rsid w:val="005B074D"/>
    <w:rsid w:val="005B0E5D"/>
    <w:rsid w:val="005B17A1"/>
    <w:rsid w:val="005B325C"/>
    <w:rsid w:val="005B364E"/>
    <w:rsid w:val="005B4277"/>
    <w:rsid w:val="005B4982"/>
    <w:rsid w:val="005B55BC"/>
    <w:rsid w:val="005B63F1"/>
    <w:rsid w:val="005B78C9"/>
    <w:rsid w:val="005B7C6C"/>
    <w:rsid w:val="005C0B8E"/>
    <w:rsid w:val="005C1C1A"/>
    <w:rsid w:val="005C2CEA"/>
    <w:rsid w:val="005C56F0"/>
    <w:rsid w:val="005C66F5"/>
    <w:rsid w:val="005C6B37"/>
    <w:rsid w:val="005D10D0"/>
    <w:rsid w:val="005D18BE"/>
    <w:rsid w:val="005D50FA"/>
    <w:rsid w:val="005D5C7F"/>
    <w:rsid w:val="005D6BF5"/>
    <w:rsid w:val="005D7903"/>
    <w:rsid w:val="005E0475"/>
    <w:rsid w:val="005E24AA"/>
    <w:rsid w:val="005E4C34"/>
    <w:rsid w:val="005E565B"/>
    <w:rsid w:val="005F1197"/>
    <w:rsid w:val="005F28AC"/>
    <w:rsid w:val="005F5089"/>
    <w:rsid w:val="005F6C99"/>
    <w:rsid w:val="005F7A34"/>
    <w:rsid w:val="006061E3"/>
    <w:rsid w:val="006065A7"/>
    <w:rsid w:val="0061083A"/>
    <w:rsid w:val="00614700"/>
    <w:rsid w:val="00616FB7"/>
    <w:rsid w:val="00617B2E"/>
    <w:rsid w:val="00617BE9"/>
    <w:rsid w:val="006213FB"/>
    <w:rsid w:val="006220F0"/>
    <w:rsid w:val="006235AC"/>
    <w:rsid w:val="006239E1"/>
    <w:rsid w:val="00623F6D"/>
    <w:rsid w:val="006245E0"/>
    <w:rsid w:val="0062481B"/>
    <w:rsid w:val="006271B3"/>
    <w:rsid w:val="00627248"/>
    <w:rsid w:val="0062747C"/>
    <w:rsid w:val="00627B72"/>
    <w:rsid w:val="00632AF4"/>
    <w:rsid w:val="00634ACE"/>
    <w:rsid w:val="00634D29"/>
    <w:rsid w:val="0063507D"/>
    <w:rsid w:val="00635400"/>
    <w:rsid w:val="006409CE"/>
    <w:rsid w:val="00641CC8"/>
    <w:rsid w:val="00643608"/>
    <w:rsid w:val="00645E5C"/>
    <w:rsid w:val="00652EDE"/>
    <w:rsid w:val="00654B0C"/>
    <w:rsid w:val="00656AC3"/>
    <w:rsid w:val="00661010"/>
    <w:rsid w:val="00664BB3"/>
    <w:rsid w:val="00667671"/>
    <w:rsid w:val="00673C89"/>
    <w:rsid w:val="00676476"/>
    <w:rsid w:val="006804ED"/>
    <w:rsid w:val="00684512"/>
    <w:rsid w:val="0068466F"/>
    <w:rsid w:val="00686251"/>
    <w:rsid w:val="006911EC"/>
    <w:rsid w:val="00694A41"/>
    <w:rsid w:val="00695B59"/>
    <w:rsid w:val="006966FF"/>
    <w:rsid w:val="00696914"/>
    <w:rsid w:val="00697EA9"/>
    <w:rsid w:val="006A045A"/>
    <w:rsid w:val="006A0E86"/>
    <w:rsid w:val="006A261C"/>
    <w:rsid w:val="006A5366"/>
    <w:rsid w:val="006C0DBF"/>
    <w:rsid w:val="006C330C"/>
    <w:rsid w:val="006C3CA8"/>
    <w:rsid w:val="006C5D95"/>
    <w:rsid w:val="006C7094"/>
    <w:rsid w:val="006C7460"/>
    <w:rsid w:val="006D04CE"/>
    <w:rsid w:val="006D0AA0"/>
    <w:rsid w:val="006D2B27"/>
    <w:rsid w:val="006D381F"/>
    <w:rsid w:val="006D4D47"/>
    <w:rsid w:val="006D60EC"/>
    <w:rsid w:val="006D6BAD"/>
    <w:rsid w:val="006D7F41"/>
    <w:rsid w:val="006E21C3"/>
    <w:rsid w:val="006F0AD7"/>
    <w:rsid w:val="006F25BB"/>
    <w:rsid w:val="006F4AB9"/>
    <w:rsid w:val="006F5F5A"/>
    <w:rsid w:val="006F7DEC"/>
    <w:rsid w:val="00704245"/>
    <w:rsid w:val="00704D9A"/>
    <w:rsid w:val="00705A66"/>
    <w:rsid w:val="00710C72"/>
    <w:rsid w:val="00711481"/>
    <w:rsid w:val="00711EEE"/>
    <w:rsid w:val="00712315"/>
    <w:rsid w:val="00713964"/>
    <w:rsid w:val="0071472B"/>
    <w:rsid w:val="0071798B"/>
    <w:rsid w:val="00722E71"/>
    <w:rsid w:val="007272D9"/>
    <w:rsid w:val="00727D61"/>
    <w:rsid w:val="00731DE4"/>
    <w:rsid w:val="00731F1D"/>
    <w:rsid w:val="00732471"/>
    <w:rsid w:val="007326BF"/>
    <w:rsid w:val="00740C6A"/>
    <w:rsid w:val="00740DE9"/>
    <w:rsid w:val="00744DCC"/>
    <w:rsid w:val="00744E97"/>
    <w:rsid w:val="00745126"/>
    <w:rsid w:val="007455C3"/>
    <w:rsid w:val="00747629"/>
    <w:rsid w:val="00752F46"/>
    <w:rsid w:val="00753D6A"/>
    <w:rsid w:val="0075426C"/>
    <w:rsid w:val="00754AD3"/>
    <w:rsid w:val="00757B32"/>
    <w:rsid w:val="00760B6B"/>
    <w:rsid w:val="00765429"/>
    <w:rsid w:val="00765851"/>
    <w:rsid w:val="0076652F"/>
    <w:rsid w:val="00767AE2"/>
    <w:rsid w:val="00771015"/>
    <w:rsid w:val="00771730"/>
    <w:rsid w:val="00772D78"/>
    <w:rsid w:val="007741A3"/>
    <w:rsid w:val="00780571"/>
    <w:rsid w:val="007829AF"/>
    <w:rsid w:val="0078402D"/>
    <w:rsid w:val="00784C40"/>
    <w:rsid w:val="007873DC"/>
    <w:rsid w:val="007878C7"/>
    <w:rsid w:val="007903FD"/>
    <w:rsid w:val="00790FE0"/>
    <w:rsid w:val="007913FB"/>
    <w:rsid w:val="00791C3E"/>
    <w:rsid w:val="0079361B"/>
    <w:rsid w:val="00793D04"/>
    <w:rsid w:val="007A1E1E"/>
    <w:rsid w:val="007A282B"/>
    <w:rsid w:val="007A4BD2"/>
    <w:rsid w:val="007A6FD6"/>
    <w:rsid w:val="007A7B87"/>
    <w:rsid w:val="007B1274"/>
    <w:rsid w:val="007B194E"/>
    <w:rsid w:val="007B26AC"/>
    <w:rsid w:val="007B4B34"/>
    <w:rsid w:val="007C04E3"/>
    <w:rsid w:val="007C0678"/>
    <w:rsid w:val="007C0C25"/>
    <w:rsid w:val="007C0FAA"/>
    <w:rsid w:val="007C1EA9"/>
    <w:rsid w:val="007C31E2"/>
    <w:rsid w:val="007C3E72"/>
    <w:rsid w:val="007C4B43"/>
    <w:rsid w:val="007C5DE3"/>
    <w:rsid w:val="007C6BA4"/>
    <w:rsid w:val="007C7351"/>
    <w:rsid w:val="007C77CE"/>
    <w:rsid w:val="007D34FA"/>
    <w:rsid w:val="007D3529"/>
    <w:rsid w:val="007D3B3F"/>
    <w:rsid w:val="007D5AD6"/>
    <w:rsid w:val="007D5F43"/>
    <w:rsid w:val="007D7175"/>
    <w:rsid w:val="007E69DA"/>
    <w:rsid w:val="007E7687"/>
    <w:rsid w:val="007E770D"/>
    <w:rsid w:val="007F199F"/>
    <w:rsid w:val="007F256B"/>
    <w:rsid w:val="007F5990"/>
    <w:rsid w:val="0080455F"/>
    <w:rsid w:val="00807AB4"/>
    <w:rsid w:val="00807C8E"/>
    <w:rsid w:val="008122F0"/>
    <w:rsid w:val="00815433"/>
    <w:rsid w:val="00816E21"/>
    <w:rsid w:val="00817D4C"/>
    <w:rsid w:val="00820318"/>
    <w:rsid w:val="008204BB"/>
    <w:rsid w:val="008206E0"/>
    <w:rsid w:val="00821A0D"/>
    <w:rsid w:val="008221EB"/>
    <w:rsid w:val="00822788"/>
    <w:rsid w:val="00823465"/>
    <w:rsid w:val="008234D6"/>
    <w:rsid w:val="00824326"/>
    <w:rsid w:val="008261C1"/>
    <w:rsid w:val="00830F18"/>
    <w:rsid w:val="00833E58"/>
    <w:rsid w:val="00835A7B"/>
    <w:rsid w:val="008363A5"/>
    <w:rsid w:val="0083647C"/>
    <w:rsid w:val="00836CD7"/>
    <w:rsid w:val="008406E3"/>
    <w:rsid w:val="00841A2C"/>
    <w:rsid w:val="00841BD5"/>
    <w:rsid w:val="00842666"/>
    <w:rsid w:val="00843D90"/>
    <w:rsid w:val="008527D0"/>
    <w:rsid w:val="00853BA4"/>
    <w:rsid w:val="00855206"/>
    <w:rsid w:val="0085595E"/>
    <w:rsid w:val="008619E8"/>
    <w:rsid w:val="00862A20"/>
    <w:rsid w:val="00863860"/>
    <w:rsid w:val="0086482B"/>
    <w:rsid w:val="00865433"/>
    <w:rsid w:val="00867C6F"/>
    <w:rsid w:val="00870667"/>
    <w:rsid w:val="008734BA"/>
    <w:rsid w:val="008757D0"/>
    <w:rsid w:val="00875D4A"/>
    <w:rsid w:val="0087675E"/>
    <w:rsid w:val="00877ED4"/>
    <w:rsid w:val="00882906"/>
    <w:rsid w:val="00883140"/>
    <w:rsid w:val="0088387C"/>
    <w:rsid w:val="00883E87"/>
    <w:rsid w:val="00885289"/>
    <w:rsid w:val="008863F5"/>
    <w:rsid w:val="0089141E"/>
    <w:rsid w:val="00891A34"/>
    <w:rsid w:val="008924AF"/>
    <w:rsid w:val="00892563"/>
    <w:rsid w:val="00897907"/>
    <w:rsid w:val="008A3078"/>
    <w:rsid w:val="008A45A3"/>
    <w:rsid w:val="008A66B0"/>
    <w:rsid w:val="008A7416"/>
    <w:rsid w:val="008B0316"/>
    <w:rsid w:val="008B0AFB"/>
    <w:rsid w:val="008B0EB3"/>
    <w:rsid w:val="008B2C9C"/>
    <w:rsid w:val="008B5899"/>
    <w:rsid w:val="008B70CD"/>
    <w:rsid w:val="008B7A6B"/>
    <w:rsid w:val="008B7BFB"/>
    <w:rsid w:val="008C0EBA"/>
    <w:rsid w:val="008C2967"/>
    <w:rsid w:val="008C3557"/>
    <w:rsid w:val="008C39B9"/>
    <w:rsid w:val="008C70A4"/>
    <w:rsid w:val="008D09A2"/>
    <w:rsid w:val="008D1DFC"/>
    <w:rsid w:val="008D3E35"/>
    <w:rsid w:val="008D4D1C"/>
    <w:rsid w:val="008D4EAD"/>
    <w:rsid w:val="008D519B"/>
    <w:rsid w:val="008D58D9"/>
    <w:rsid w:val="008D7E3A"/>
    <w:rsid w:val="008E044B"/>
    <w:rsid w:val="008E0F5F"/>
    <w:rsid w:val="008E5D2E"/>
    <w:rsid w:val="008F073E"/>
    <w:rsid w:val="008F18CD"/>
    <w:rsid w:val="008F1F82"/>
    <w:rsid w:val="008F355A"/>
    <w:rsid w:val="008F3750"/>
    <w:rsid w:val="008F5DC3"/>
    <w:rsid w:val="00901C35"/>
    <w:rsid w:val="0090424D"/>
    <w:rsid w:val="009058F0"/>
    <w:rsid w:val="00906B52"/>
    <w:rsid w:val="00906E54"/>
    <w:rsid w:val="009125D4"/>
    <w:rsid w:val="009132EC"/>
    <w:rsid w:val="0091405B"/>
    <w:rsid w:val="00914945"/>
    <w:rsid w:val="009160F9"/>
    <w:rsid w:val="009222D8"/>
    <w:rsid w:val="00923048"/>
    <w:rsid w:val="009261C4"/>
    <w:rsid w:val="009350EC"/>
    <w:rsid w:val="00936B40"/>
    <w:rsid w:val="00950287"/>
    <w:rsid w:val="009514FF"/>
    <w:rsid w:val="009523FD"/>
    <w:rsid w:val="00952DFD"/>
    <w:rsid w:val="009538CA"/>
    <w:rsid w:val="00961936"/>
    <w:rsid w:val="00964C37"/>
    <w:rsid w:val="009662F6"/>
    <w:rsid w:val="009674BC"/>
    <w:rsid w:val="00970F01"/>
    <w:rsid w:val="009739C5"/>
    <w:rsid w:val="00975EEF"/>
    <w:rsid w:val="00976539"/>
    <w:rsid w:val="00976FA5"/>
    <w:rsid w:val="00977005"/>
    <w:rsid w:val="00981E1A"/>
    <w:rsid w:val="0098216C"/>
    <w:rsid w:val="00982607"/>
    <w:rsid w:val="00982847"/>
    <w:rsid w:val="0098316A"/>
    <w:rsid w:val="009844C6"/>
    <w:rsid w:val="00984DC0"/>
    <w:rsid w:val="00987B45"/>
    <w:rsid w:val="00990EDE"/>
    <w:rsid w:val="0099139C"/>
    <w:rsid w:val="00995004"/>
    <w:rsid w:val="009A5A3A"/>
    <w:rsid w:val="009A5E9D"/>
    <w:rsid w:val="009A787B"/>
    <w:rsid w:val="009A7C6D"/>
    <w:rsid w:val="009B04D5"/>
    <w:rsid w:val="009B22D3"/>
    <w:rsid w:val="009B2A9E"/>
    <w:rsid w:val="009B3C28"/>
    <w:rsid w:val="009C0D33"/>
    <w:rsid w:val="009C0E07"/>
    <w:rsid w:val="009C136A"/>
    <w:rsid w:val="009C66B8"/>
    <w:rsid w:val="009D41DE"/>
    <w:rsid w:val="009D4C3A"/>
    <w:rsid w:val="009D5370"/>
    <w:rsid w:val="009D735F"/>
    <w:rsid w:val="009E1108"/>
    <w:rsid w:val="009E1958"/>
    <w:rsid w:val="009E2628"/>
    <w:rsid w:val="009E4E96"/>
    <w:rsid w:val="009E6161"/>
    <w:rsid w:val="009E6F3F"/>
    <w:rsid w:val="009E7A38"/>
    <w:rsid w:val="009F2065"/>
    <w:rsid w:val="009F23BC"/>
    <w:rsid w:val="009F242E"/>
    <w:rsid w:val="009F3435"/>
    <w:rsid w:val="009F3AD2"/>
    <w:rsid w:val="009F4D0C"/>
    <w:rsid w:val="00A017E0"/>
    <w:rsid w:val="00A02E8B"/>
    <w:rsid w:val="00A04509"/>
    <w:rsid w:val="00A064A0"/>
    <w:rsid w:val="00A06889"/>
    <w:rsid w:val="00A100F1"/>
    <w:rsid w:val="00A10D71"/>
    <w:rsid w:val="00A1325A"/>
    <w:rsid w:val="00A13E18"/>
    <w:rsid w:val="00A13E42"/>
    <w:rsid w:val="00A16CFC"/>
    <w:rsid w:val="00A20D17"/>
    <w:rsid w:val="00A21ACD"/>
    <w:rsid w:val="00A22A96"/>
    <w:rsid w:val="00A30082"/>
    <w:rsid w:val="00A3115E"/>
    <w:rsid w:val="00A312F8"/>
    <w:rsid w:val="00A350A2"/>
    <w:rsid w:val="00A35BD6"/>
    <w:rsid w:val="00A35F76"/>
    <w:rsid w:val="00A40E62"/>
    <w:rsid w:val="00A41844"/>
    <w:rsid w:val="00A423D3"/>
    <w:rsid w:val="00A42F7C"/>
    <w:rsid w:val="00A42FE1"/>
    <w:rsid w:val="00A43C2A"/>
    <w:rsid w:val="00A454AE"/>
    <w:rsid w:val="00A45BB6"/>
    <w:rsid w:val="00A479B0"/>
    <w:rsid w:val="00A51F2B"/>
    <w:rsid w:val="00A52A80"/>
    <w:rsid w:val="00A53B66"/>
    <w:rsid w:val="00A62425"/>
    <w:rsid w:val="00A628F5"/>
    <w:rsid w:val="00A65DB9"/>
    <w:rsid w:val="00A66CEE"/>
    <w:rsid w:val="00A677D0"/>
    <w:rsid w:val="00A70CE6"/>
    <w:rsid w:val="00A73B6B"/>
    <w:rsid w:val="00A73E19"/>
    <w:rsid w:val="00A75842"/>
    <w:rsid w:val="00A80F3C"/>
    <w:rsid w:val="00A81838"/>
    <w:rsid w:val="00A83FC3"/>
    <w:rsid w:val="00A8469A"/>
    <w:rsid w:val="00A84FA3"/>
    <w:rsid w:val="00A8639B"/>
    <w:rsid w:val="00A86E17"/>
    <w:rsid w:val="00A90C90"/>
    <w:rsid w:val="00A92C20"/>
    <w:rsid w:val="00A94106"/>
    <w:rsid w:val="00A9508E"/>
    <w:rsid w:val="00A972E7"/>
    <w:rsid w:val="00AA295C"/>
    <w:rsid w:val="00AA7C10"/>
    <w:rsid w:val="00AB1DE6"/>
    <w:rsid w:val="00AB454A"/>
    <w:rsid w:val="00AB6109"/>
    <w:rsid w:val="00AC0E48"/>
    <w:rsid w:val="00AC25A7"/>
    <w:rsid w:val="00AC2AB5"/>
    <w:rsid w:val="00AC3023"/>
    <w:rsid w:val="00AC33E6"/>
    <w:rsid w:val="00AC6096"/>
    <w:rsid w:val="00AC781F"/>
    <w:rsid w:val="00AD3BA8"/>
    <w:rsid w:val="00AD4D23"/>
    <w:rsid w:val="00AD4F53"/>
    <w:rsid w:val="00AD716F"/>
    <w:rsid w:val="00AD727D"/>
    <w:rsid w:val="00AE0502"/>
    <w:rsid w:val="00AF0332"/>
    <w:rsid w:val="00AF1312"/>
    <w:rsid w:val="00AF1598"/>
    <w:rsid w:val="00AF66A2"/>
    <w:rsid w:val="00B0011F"/>
    <w:rsid w:val="00B005D1"/>
    <w:rsid w:val="00B02F03"/>
    <w:rsid w:val="00B031A7"/>
    <w:rsid w:val="00B04DD8"/>
    <w:rsid w:val="00B0540B"/>
    <w:rsid w:val="00B07AEB"/>
    <w:rsid w:val="00B13814"/>
    <w:rsid w:val="00B15864"/>
    <w:rsid w:val="00B17A7E"/>
    <w:rsid w:val="00B2161B"/>
    <w:rsid w:val="00B238B9"/>
    <w:rsid w:val="00B24FC5"/>
    <w:rsid w:val="00B25555"/>
    <w:rsid w:val="00B25E6E"/>
    <w:rsid w:val="00B307E6"/>
    <w:rsid w:val="00B30AA8"/>
    <w:rsid w:val="00B316D9"/>
    <w:rsid w:val="00B32757"/>
    <w:rsid w:val="00B35A3E"/>
    <w:rsid w:val="00B36B40"/>
    <w:rsid w:val="00B4340F"/>
    <w:rsid w:val="00B44D68"/>
    <w:rsid w:val="00B45F17"/>
    <w:rsid w:val="00B47AD3"/>
    <w:rsid w:val="00B47CFA"/>
    <w:rsid w:val="00B52F4D"/>
    <w:rsid w:val="00B53125"/>
    <w:rsid w:val="00B61121"/>
    <w:rsid w:val="00B62509"/>
    <w:rsid w:val="00B630D4"/>
    <w:rsid w:val="00B63822"/>
    <w:rsid w:val="00B672AD"/>
    <w:rsid w:val="00B70667"/>
    <w:rsid w:val="00B717D6"/>
    <w:rsid w:val="00B73577"/>
    <w:rsid w:val="00B73D5F"/>
    <w:rsid w:val="00B76F6F"/>
    <w:rsid w:val="00B770A1"/>
    <w:rsid w:val="00B7734A"/>
    <w:rsid w:val="00B7735A"/>
    <w:rsid w:val="00B77E41"/>
    <w:rsid w:val="00B825B0"/>
    <w:rsid w:val="00B83A0F"/>
    <w:rsid w:val="00B83E35"/>
    <w:rsid w:val="00B8436F"/>
    <w:rsid w:val="00B8727E"/>
    <w:rsid w:val="00B900CE"/>
    <w:rsid w:val="00B90F9A"/>
    <w:rsid w:val="00B91A38"/>
    <w:rsid w:val="00B92597"/>
    <w:rsid w:val="00B92AC2"/>
    <w:rsid w:val="00B9377F"/>
    <w:rsid w:val="00B94CA8"/>
    <w:rsid w:val="00B956CA"/>
    <w:rsid w:val="00B960CE"/>
    <w:rsid w:val="00B972BB"/>
    <w:rsid w:val="00BA1E50"/>
    <w:rsid w:val="00BA2F9C"/>
    <w:rsid w:val="00BA502C"/>
    <w:rsid w:val="00BA5257"/>
    <w:rsid w:val="00BA6F36"/>
    <w:rsid w:val="00BA7BB7"/>
    <w:rsid w:val="00BB129F"/>
    <w:rsid w:val="00BB235C"/>
    <w:rsid w:val="00BB5EA2"/>
    <w:rsid w:val="00BC0C73"/>
    <w:rsid w:val="00BC1FBB"/>
    <w:rsid w:val="00BC40AB"/>
    <w:rsid w:val="00BC5E7A"/>
    <w:rsid w:val="00BD0CF7"/>
    <w:rsid w:val="00BD15FA"/>
    <w:rsid w:val="00BD574C"/>
    <w:rsid w:val="00BE325A"/>
    <w:rsid w:val="00BE485C"/>
    <w:rsid w:val="00BE523F"/>
    <w:rsid w:val="00BF0646"/>
    <w:rsid w:val="00BF10BE"/>
    <w:rsid w:val="00BF2FBE"/>
    <w:rsid w:val="00BF5978"/>
    <w:rsid w:val="00BF7009"/>
    <w:rsid w:val="00BF7336"/>
    <w:rsid w:val="00C00B0C"/>
    <w:rsid w:val="00C010ED"/>
    <w:rsid w:val="00C04EEF"/>
    <w:rsid w:val="00C06E0C"/>
    <w:rsid w:val="00C07E20"/>
    <w:rsid w:val="00C10A79"/>
    <w:rsid w:val="00C11334"/>
    <w:rsid w:val="00C11C8E"/>
    <w:rsid w:val="00C11FA8"/>
    <w:rsid w:val="00C12FB2"/>
    <w:rsid w:val="00C132DA"/>
    <w:rsid w:val="00C13ADD"/>
    <w:rsid w:val="00C13CE4"/>
    <w:rsid w:val="00C17D95"/>
    <w:rsid w:val="00C21C10"/>
    <w:rsid w:val="00C224C2"/>
    <w:rsid w:val="00C24431"/>
    <w:rsid w:val="00C2555F"/>
    <w:rsid w:val="00C301A0"/>
    <w:rsid w:val="00C32162"/>
    <w:rsid w:val="00C41358"/>
    <w:rsid w:val="00C4211C"/>
    <w:rsid w:val="00C45FB2"/>
    <w:rsid w:val="00C47956"/>
    <w:rsid w:val="00C503E4"/>
    <w:rsid w:val="00C5638D"/>
    <w:rsid w:val="00C57604"/>
    <w:rsid w:val="00C57A12"/>
    <w:rsid w:val="00C57F6C"/>
    <w:rsid w:val="00C624C2"/>
    <w:rsid w:val="00C75761"/>
    <w:rsid w:val="00C82053"/>
    <w:rsid w:val="00C833BE"/>
    <w:rsid w:val="00C83A1C"/>
    <w:rsid w:val="00C871C9"/>
    <w:rsid w:val="00C87273"/>
    <w:rsid w:val="00C9186E"/>
    <w:rsid w:val="00CA0FA4"/>
    <w:rsid w:val="00CA31AB"/>
    <w:rsid w:val="00CA353F"/>
    <w:rsid w:val="00CA67CE"/>
    <w:rsid w:val="00CB70E3"/>
    <w:rsid w:val="00CB75A9"/>
    <w:rsid w:val="00CB77DB"/>
    <w:rsid w:val="00CC3C90"/>
    <w:rsid w:val="00CC47C2"/>
    <w:rsid w:val="00CC5242"/>
    <w:rsid w:val="00CC6286"/>
    <w:rsid w:val="00CD18E4"/>
    <w:rsid w:val="00CD2E1F"/>
    <w:rsid w:val="00CD45C8"/>
    <w:rsid w:val="00CD7856"/>
    <w:rsid w:val="00CE0261"/>
    <w:rsid w:val="00CE085A"/>
    <w:rsid w:val="00CE0FA6"/>
    <w:rsid w:val="00CE260C"/>
    <w:rsid w:val="00CE2EDC"/>
    <w:rsid w:val="00CE3EC0"/>
    <w:rsid w:val="00CE4CCE"/>
    <w:rsid w:val="00CE5657"/>
    <w:rsid w:val="00CE72E2"/>
    <w:rsid w:val="00CF2142"/>
    <w:rsid w:val="00CF61B6"/>
    <w:rsid w:val="00CF74C0"/>
    <w:rsid w:val="00CF7636"/>
    <w:rsid w:val="00D02C5F"/>
    <w:rsid w:val="00D04616"/>
    <w:rsid w:val="00D07F92"/>
    <w:rsid w:val="00D103B2"/>
    <w:rsid w:val="00D11882"/>
    <w:rsid w:val="00D13627"/>
    <w:rsid w:val="00D144E1"/>
    <w:rsid w:val="00D15E0F"/>
    <w:rsid w:val="00D15EAA"/>
    <w:rsid w:val="00D20564"/>
    <w:rsid w:val="00D20580"/>
    <w:rsid w:val="00D221EF"/>
    <w:rsid w:val="00D22C98"/>
    <w:rsid w:val="00D2402F"/>
    <w:rsid w:val="00D256DF"/>
    <w:rsid w:val="00D26886"/>
    <w:rsid w:val="00D3183C"/>
    <w:rsid w:val="00D3213A"/>
    <w:rsid w:val="00D334CA"/>
    <w:rsid w:val="00D355E7"/>
    <w:rsid w:val="00D35CA0"/>
    <w:rsid w:val="00D4528A"/>
    <w:rsid w:val="00D5022A"/>
    <w:rsid w:val="00D50ADD"/>
    <w:rsid w:val="00D51537"/>
    <w:rsid w:val="00D51E65"/>
    <w:rsid w:val="00D523E9"/>
    <w:rsid w:val="00D5384C"/>
    <w:rsid w:val="00D53D74"/>
    <w:rsid w:val="00D56CFC"/>
    <w:rsid w:val="00D6117A"/>
    <w:rsid w:val="00D62CD0"/>
    <w:rsid w:val="00D62CF3"/>
    <w:rsid w:val="00D630AB"/>
    <w:rsid w:val="00D669C1"/>
    <w:rsid w:val="00D66D3A"/>
    <w:rsid w:val="00D6722C"/>
    <w:rsid w:val="00D70F69"/>
    <w:rsid w:val="00D71A7E"/>
    <w:rsid w:val="00D800A9"/>
    <w:rsid w:val="00D80852"/>
    <w:rsid w:val="00D82B1C"/>
    <w:rsid w:val="00D840DB"/>
    <w:rsid w:val="00D91523"/>
    <w:rsid w:val="00D94F89"/>
    <w:rsid w:val="00D95C09"/>
    <w:rsid w:val="00D963A3"/>
    <w:rsid w:val="00D96586"/>
    <w:rsid w:val="00DA0FD7"/>
    <w:rsid w:val="00DA1B35"/>
    <w:rsid w:val="00DA1EE2"/>
    <w:rsid w:val="00DA29B6"/>
    <w:rsid w:val="00DA31D2"/>
    <w:rsid w:val="00DA5BCD"/>
    <w:rsid w:val="00DA63BB"/>
    <w:rsid w:val="00DA6959"/>
    <w:rsid w:val="00DA73B6"/>
    <w:rsid w:val="00DA7E52"/>
    <w:rsid w:val="00DA7FF4"/>
    <w:rsid w:val="00DB2022"/>
    <w:rsid w:val="00DB2F0C"/>
    <w:rsid w:val="00DB3009"/>
    <w:rsid w:val="00DB587F"/>
    <w:rsid w:val="00DB6BBD"/>
    <w:rsid w:val="00DC0009"/>
    <w:rsid w:val="00DC0062"/>
    <w:rsid w:val="00DC0655"/>
    <w:rsid w:val="00DC0833"/>
    <w:rsid w:val="00DC0E88"/>
    <w:rsid w:val="00DC1AF8"/>
    <w:rsid w:val="00DC69BD"/>
    <w:rsid w:val="00DD3B86"/>
    <w:rsid w:val="00DD7986"/>
    <w:rsid w:val="00DE0FDD"/>
    <w:rsid w:val="00DE1766"/>
    <w:rsid w:val="00DE58C1"/>
    <w:rsid w:val="00DE5986"/>
    <w:rsid w:val="00DE6AEE"/>
    <w:rsid w:val="00DE6E4A"/>
    <w:rsid w:val="00DE700B"/>
    <w:rsid w:val="00DF045B"/>
    <w:rsid w:val="00DF1015"/>
    <w:rsid w:val="00DF1167"/>
    <w:rsid w:val="00DF374D"/>
    <w:rsid w:val="00DF3918"/>
    <w:rsid w:val="00DF40A0"/>
    <w:rsid w:val="00DF44AC"/>
    <w:rsid w:val="00DF4652"/>
    <w:rsid w:val="00E02705"/>
    <w:rsid w:val="00E11A3C"/>
    <w:rsid w:val="00E14378"/>
    <w:rsid w:val="00E1626E"/>
    <w:rsid w:val="00E16E13"/>
    <w:rsid w:val="00E17CBB"/>
    <w:rsid w:val="00E219ED"/>
    <w:rsid w:val="00E23569"/>
    <w:rsid w:val="00E25731"/>
    <w:rsid w:val="00E25DB4"/>
    <w:rsid w:val="00E30D26"/>
    <w:rsid w:val="00E30E4E"/>
    <w:rsid w:val="00E3311D"/>
    <w:rsid w:val="00E3405B"/>
    <w:rsid w:val="00E34F74"/>
    <w:rsid w:val="00E37658"/>
    <w:rsid w:val="00E408F3"/>
    <w:rsid w:val="00E459E4"/>
    <w:rsid w:val="00E5068A"/>
    <w:rsid w:val="00E50B7F"/>
    <w:rsid w:val="00E51EE4"/>
    <w:rsid w:val="00E52D17"/>
    <w:rsid w:val="00E56166"/>
    <w:rsid w:val="00E61851"/>
    <w:rsid w:val="00E61F3D"/>
    <w:rsid w:val="00E67335"/>
    <w:rsid w:val="00E71A45"/>
    <w:rsid w:val="00E7334A"/>
    <w:rsid w:val="00E733CF"/>
    <w:rsid w:val="00E74BE8"/>
    <w:rsid w:val="00E80A96"/>
    <w:rsid w:val="00E823E9"/>
    <w:rsid w:val="00E851A4"/>
    <w:rsid w:val="00E854C3"/>
    <w:rsid w:val="00E863B9"/>
    <w:rsid w:val="00E86A14"/>
    <w:rsid w:val="00E91C0D"/>
    <w:rsid w:val="00E92009"/>
    <w:rsid w:val="00E9263A"/>
    <w:rsid w:val="00E9601B"/>
    <w:rsid w:val="00E960FC"/>
    <w:rsid w:val="00E97018"/>
    <w:rsid w:val="00EA1102"/>
    <w:rsid w:val="00EA17CE"/>
    <w:rsid w:val="00EA4AD9"/>
    <w:rsid w:val="00EA4E3B"/>
    <w:rsid w:val="00EA7C3C"/>
    <w:rsid w:val="00EB04A5"/>
    <w:rsid w:val="00EB09F1"/>
    <w:rsid w:val="00EB5BE7"/>
    <w:rsid w:val="00EB5F92"/>
    <w:rsid w:val="00EC1CA7"/>
    <w:rsid w:val="00EC484E"/>
    <w:rsid w:val="00EC50BA"/>
    <w:rsid w:val="00EC71DC"/>
    <w:rsid w:val="00ED1509"/>
    <w:rsid w:val="00ED3670"/>
    <w:rsid w:val="00ED3E39"/>
    <w:rsid w:val="00ED4128"/>
    <w:rsid w:val="00ED4F86"/>
    <w:rsid w:val="00ED57C1"/>
    <w:rsid w:val="00ED7A0B"/>
    <w:rsid w:val="00EE04B1"/>
    <w:rsid w:val="00EE0EA5"/>
    <w:rsid w:val="00EE3D1A"/>
    <w:rsid w:val="00EE5CC1"/>
    <w:rsid w:val="00EE659E"/>
    <w:rsid w:val="00EF0BB1"/>
    <w:rsid w:val="00EF57FA"/>
    <w:rsid w:val="00EF5D95"/>
    <w:rsid w:val="00EF6665"/>
    <w:rsid w:val="00F00785"/>
    <w:rsid w:val="00F021E1"/>
    <w:rsid w:val="00F02358"/>
    <w:rsid w:val="00F04289"/>
    <w:rsid w:val="00F04D9D"/>
    <w:rsid w:val="00F06039"/>
    <w:rsid w:val="00F077F6"/>
    <w:rsid w:val="00F0788E"/>
    <w:rsid w:val="00F07CE4"/>
    <w:rsid w:val="00F13D0E"/>
    <w:rsid w:val="00F14172"/>
    <w:rsid w:val="00F17361"/>
    <w:rsid w:val="00F21BBE"/>
    <w:rsid w:val="00F223BB"/>
    <w:rsid w:val="00F223F9"/>
    <w:rsid w:val="00F22EE8"/>
    <w:rsid w:val="00F233E3"/>
    <w:rsid w:val="00F246AD"/>
    <w:rsid w:val="00F30A7B"/>
    <w:rsid w:val="00F35957"/>
    <w:rsid w:val="00F360BF"/>
    <w:rsid w:val="00F37A93"/>
    <w:rsid w:val="00F40725"/>
    <w:rsid w:val="00F43D88"/>
    <w:rsid w:val="00F455D0"/>
    <w:rsid w:val="00F466E3"/>
    <w:rsid w:val="00F5089B"/>
    <w:rsid w:val="00F5657C"/>
    <w:rsid w:val="00F5726F"/>
    <w:rsid w:val="00F6011E"/>
    <w:rsid w:val="00F638DC"/>
    <w:rsid w:val="00F7160C"/>
    <w:rsid w:val="00F71BE6"/>
    <w:rsid w:val="00F74048"/>
    <w:rsid w:val="00F745C5"/>
    <w:rsid w:val="00F75A4D"/>
    <w:rsid w:val="00F76A51"/>
    <w:rsid w:val="00F82A44"/>
    <w:rsid w:val="00F8355A"/>
    <w:rsid w:val="00F84B70"/>
    <w:rsid w:val="00F85AFB"/>
    <w:rsid w:val="00F87FE5"/>
    <w:rsid w:val="00F90A4A"/>
    <w:rsid w:val="00F9251F"/>
    <w:rsid w:val="00F9362E"/>
    <w:rsid w:val="00F95BAF"/>
    <w:rsid w:val="00F96528"/>
    <w:rsid w:val="00FA303A"/>
    <w:rsid w:val="00FA330F"/>
    <w:rsid w:val="00FA40BD"/>
    <w:rsid w:val="00FA5370"/>
    <w:rsid w:val="00FA5398"/>
    <w:rsid w:val="00FB01A4"/>
    <w:rsid w:val="00FB08C8"/>
    <w:rsid w:val="00FB138D"/>
    <w:rsid w:val="00FB138E"/>
    <w:rsid w:val="00FB1480"/>
    <w:rsid w:val="00FB1D1C"/>
    <w:rsid w:val="00FB216B"/>
    <w:rsid w:val="00FB3441"/>
    <w:rsid w:val="00FB3750"/>
    <w:rsid w:val="00FB657C"/>
    <w:rsid w:val="00FB7E2C"/>
    <w:rsid w:val="00FC35D2"/>
    <w:rsid w:val="00FC5DDB"/>
    <w:rsid w:val="00FC7507"/>
    <w:rsid w:val="00FD344B"/>
    <w:rsid w:val="00FD3708"/>
    <w:rsid w:val="00FD40F5"/>
    <w:rsid w:val="00FD4E7B"/>
    <w:rsid w:val="00FD6DE5"/>
    <w:rsid w:val="00FE029F"/>
    <w:rsid w:val="00FE4F3B"/>
    <w:rsid w:val="00FE4F98"/>
    <w:rsid w:val="00FE5AA2"/>
    <w:rsid w:val="00FE6FE9"/>
    <w:rsid w:val="00FE76BE"/>
    <w:rsid w:val="00FF20FD"/>
    <w:rsid w:val="00FF3265"/>
    <w:rsid w:val="00FF4032"/>
    <w:rsid w:val="00FF40E8"/>
    <w:rsid w:val="00FF55EA"/>
    <w:rsid w:val="00FF66D1"/>
    <w:rsid w:val="00FF7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C0D55"/>
  <w15:docId w15:val="{E6587EAE-4238-4786-872C-373BC3F70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2AB5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226F5A"/>
    <w:pPr>
      <w:keepNext/>
      <w:numPr>
        <w:numId w:val="1"/>
      </w:numPr>
      <w:jc w:val="center"/>
      <w:outlineLvl w:val="0"/>
    </w:pPr>
    <w:rPr>
      <w:b/>
      <w:sz w:val="28"/>
      <w:szCs w:val="24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51692C"/>
    <w:pPr>
      <w:keepNext/>
      <w:keepLines/>
      <w:suppressAutoHyphens w:val="0"/>
      <w:spacing w:before="100" w:after="200"/>
      <w:ind w:firstLine="709"/>
      <w:jc w:val="both"/>
      <w:outlineLvl w:val="1"/>
    </w:pPr>
    <w:rPr>
      <w:b/>
      <w:sz w:val="28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51692C"/>
    <w:pPr>
      <w:keepNext/>
      <w:keepLines/>
      <w:suppressAutoHyphens w:val="0"/>
      <w:spacing w:line="360" w:lineRule="auto"/>
      <w:ind w:firstLine="708"/>
      <w:outlineLvl w:val="2"/>
    </w:pPr>
    <w:rPr>
      <w:b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692C"/>
    <w:pPr>
      <w:keepNext/>
      <w:keepLines/>
      <w:suppressAutoHyphens w:val="0"/>
      <w:spacing w:before="40" w:line="259" w:lineRule="auto"/>
      <w:outlineLvl w:val="3"/>
    </w:pPr>
    <w:rPr>
      <w:rFonts w:ascii="Calibri Light" w:hAnsi="Calibri Light"/>
      <w:i/>
      <w:iCs/>
      <w:color w:val="2F5496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52DFD"/>
    <w:rPr>
      <w:b/>
      <w:sz w:val="28"/>
      <w:szCs w:val="24"/>
      <w:lang w:val="en-US" w:eastAsia="ar-SA"/>
    </w:rPr>
  </w:style>
  <w:style w:type="character" w:customStyle="1" w:styleId="20">
    <w:name w:val="Заголовок 2 Знак"/>
    <w:basedOn w:val="a0"/>
    <w:link w:val="2"/>
    <w:uiPriority w:val="9"/>
    <w:rsid w:val="0051692C"/>
    <w:rPr>
      <w:b/>
      <w:sz w:val="28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51692C"/>
    <w:rPr>
      <w:b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51692C"/>
    <w:rPr>
      <w:rFonts w:ascii="Calibri Light" w:hAnsi="Calibri Light"/>
      <w:i/>
      <w:iCs/>
      <w:color w:val="2F5496"/>
      <w:sz w:val="22"/>
      <w:szCs w:val="22"/>
      <w:lang w:eastAsia="en-US"/>
    </w:rPr>
  </w:style>
  <w:style w:type="character" w:customStyle="1" w:styleId="Absatz-Standardschriftart">
    <w:name w:val="Absatz-Standardschriftart"/>
    <w:rsid w:val="00226F5A"/>
  </w:style>
  <w:style w:type="character" w:customStyle="1" w:styleId="WW-Absatz-Standardschriftart">
    <w:name w:val="WW-Absatz-Standardschriftart"/>
    <w:rsid w:val="00226F5A"/>
  </w:style>
  <w:style w:type="character" w:customStyle="1" w:styleId="WW-Absatz-Standardschriftart1">
    <w:name w:val="WW-Absatz-Standardschriftart1"/>
    <w:rsid w:val="00226F5A"/>
  </w:style>
  <w:style w:type="character" w:customStyle="1" w:styleId="11">
    <w:name w:val="Основной шрифт абзаца1"/>
    <w:rsid w:val="00226F5A"/>
  </w:style>
  <w:style w:type="paragraph" w:customStyle="1" w:styleId="12">
    <w:name w:val="Заголовок1"/>
    <w:basedOn w:val="a"/>
    <w:next w:val="a3"/>
    <w:rsid w:val="00226F5A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3">
    <w:name w:val="Body Text"/>
    <w:basedOn w:val="a"/>
    <w:semiHidden/>
    <w:rsid w:val="00226F5A"/>
    <w:pPr>
      <w:spacing w:after="120"/>
    </w:pPr>
  </w:style>
  <w:style w:type="paragraph" w:styleId="a4">
    <w:name w:val="List"/>
    <w:basedOn w:val="a3"/>
    <w:semiHidden/>
    <w:rsid w:val="00226F5A"/>
    <w:rPr>
      <w:rFonts w:cs="Tahoma"/>
    </w:rPr>
  </w:style>
  <w:style w:type="paragraph" w:customStyle="1" w:styleId="13">
    <w:name w:val="Название1"/>
    <w:basedOn w:val="a"/>
    <w:rsid w:val="00226F5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226F5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226F5A"/>
    <w:pPr>
      <w:spacing w:after="120" w:line="480" w:lineRule="auto"/>
    </w:pPr>
    <w:rPr>
      <w:sz w:val="24"/>
      <w:szCs w:val="24"/>
    </w:rPr>
  </w:style>
  <w:style w:type="paragraph" w:styleId="a5">
    <w:name w:val="Body Text Indent"/>
    <w:basedOn w:val="a"/>
    <w:semiHidden/>
    <w:rsid w:val="00226F5A"/>
    <w:pPr>
      <w:spacing w:after="120"/>
      <w:ind w:left="283"/>
    </w:pPr>
  </w:style>
  <w:style w:type="paragraph" w:customStyle="1" w:styleId="a6">
    <w:name w:val="Содержимое таблицы"/>
    <w:basedOn w:val="a"/>
    <w:rsid w:val="00226F5A"/>
    <w:pPr>
      <w:suppressLineNumbers/>
    </w:pPr>
  </w:style>
  <w:style w:type="paragraph" w:customStyle="1" w:styleId="a7">
    <w:name w:val="Заголовок таблицы"/>
    <w:basedOn w:val="a6"/>
    <w:rsid w:val="00226F5A"/>
    <w:pPr>
      <w:jc w:val="center"/>
    </w:pPr>
    <w:rPr>
      <w:b/>
      <w:bCs/>
    </w:rPr>
  </w:style>
  <w:style w:type="paragraph" w:styleId="a8">
    <w:name w:val="header"/>
    <w:basedOn w:val="a"/>
    <w:link w:val="a9"/>
    <w:unhideWhenUsed/>
    <w:rsid w:val="00DE598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E5986"/>
    <w:rPr>
      <w:lang w:eastAsia="ar-SA"/>
    </w:rPr>
  </w:style>
  <w:style w:type="paragraph" w:styleId="aa">
    <w:name w:val="footer"/>
    <w:basedOn w:val="a"/>
    <w:link w:val="ab"/>
    <w:unhideWhenUsed/>
    <w:rsid w:val="00DE598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DE5986"/>
    <w:rPr>
      <w:lang w:eastAsia="ar-SA"/>
    </w:rPr>
  </w:style>
  <w:style w:type="paragraph" w:customStyle="1" w:styleId="ConsPlusNormal">
    <w:name w:val="ConsPlusNormal"/>
    <w:rsid w:val="00FA40B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List Paragraph"/>
    <w:aliases w:val="Абзац списка для документа,маркированный"/>
    <w:basedOn w:val="a"/>
    <w:link w:val="ad"/>
    <w:uiPriority w:val="34"/>
    <w:qFormat/>
    <w:rsid w:val="00453291"/>
    <w:pPr>
      <w:suppressAutoHyphens w:val="0"/>
      <w:ind w:left="708"/>
    </w:pPr>
    <w:rPr>
      <w:sz w:val="24"/>
      <w:szCs w:val="24"/>
      <w:lang w:eastAsia="ru-RU"/>
    </w:rPr>
  </w:style>
  <w:style w:type="character" w:customStyle="1" w:styleId="ad">
    <w:name w:val="Абзац списка Знак"/>
    <w:aliases w:val="Абзац списка для документа Знак,маркированный Знак"/>
    <w:link w:val="ac"/>
    <w:uiPriority w:val="34"/>
    <w:locked/>
    <w:rsid w:val="0051692C"/>
    <w:rPr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7913FB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7913FB"/>
    <w:rPr>
      <w:rFonts w:ascii="Tahoma" w:hAnsi="Tahoma" w:cs="Tahoma"/>
      <w:sz w:val="16"/>
      <w:szCs w:val="16"/>
      <w:lang w:eastAsia="ar-SA"/>
    </w:rPr>
  </w:style>
  <w:style w:type="paragraph" w:styleId="af0">
    <w:name w:val="Subtitle"/>
    <w:basedOn w:val="a"/>
    <w:next w:val="a3"/>
    <w:link w:val="af1"/>
    <w:qFormat/>
    <w:rsid w:val="00952DFD"/>
    <w:pPr>
      <w:jc w:val="center"/>
    </w:pPr>
    <w:rPr>
      <w:b/>
      <w:sz w:val="28"/>
    </w:rPr>
  </w:style>
  <w:style w:type="character" w:customStyle="1" w:styleId="af1">
    <w:name w:val="Подзаголовок Знак"/>
    <w:link w:val="af0"/>
    <w:rsid w:val="00952DFD"/>
    <w:rPr>
      <w:b/>
      <w:sz w:val="28"/>
      <w:lang w:eastAsia="ar-SA"/>
    </w:rPr>
  </w:style>
  <w:style w:type="character" w:customStyle="1" w:styleId="af2">
    <w:name w:val="Без интервала Знак"/>
    <w:link w:val="af3"/>
    <w:uiPriority w:val="99"/>
    <w:locked/>
    <w:rsid w:val="00B90F9A"/>
    <w:rPr>
      <w:sz w:val="24"/>
    </w:rPr>
  </w:style>
  <w:style w:type="paragraph" w:styleId="af3">
    <w:name w:val="No Spacing"/>
    <w:link w:val="af2"/>
    <w:uiPriority w:val="1"/>
    <w:qFormat/>
    <w:rsid w:val="00B90F9A"/>
    <w:rPr>
      <w:sz w:val="24"/>
    </w:rPr>
  </w:style>
  <w:style w:type="character" w:styleId="af4">
    <w:name w:val="Hyperlink"/>
    <w:uiPriority w:val="99"/>
    <w:unhideWhenUsed/>
    <w:rsid w:val="0029267D"/>
    <w:rPr>
      <w:color w:val="0563C1"/>
      <w:u w:val="single"/>
    </w:rPr>
  </w:style>
  <w:style w:type="paragraph" w:styleId="af5">
    <w:name w:val="footnote text"/>
    <w:aliases w:val="fn,footnote text,Footnote ak,Footnotes,ft,fn cafc,Footnotes Char Char,Footnote Text Char Char,fn Char Char,footnote text Char Char Char Ch,Footnote Text Char1,footnote text Char Char Char Ch Char,footnote text Char Char,single space,сноска"/>
    <w:basedOn w:val="a"/>
    <w:link w:val="af6"/>
    <w:uiPriority w:val="99"/>
    <w:unhideWhenUsed/>
    <w:qFormat/>
    <w:rsid w:val="0051692C"/>
    <w:pPr>
      <w:suppressAutoHyphens w:val="0"/>
    </w:pPr>
    <w:rPr>
      <w:rFonts w:ascii="Calibri" w:eastAsia="Calibri" w:hAnsi="Calibri"/>
      <w:lang w:eastAsia="en-US"/>
    </w:rPr>
  </w:style>
  <w:style w:type="character" w:customStyle="1" w:styleId="af6">
    <w:name w:val="Текст сноски Знак"/>
    <w:aliases w:val="fn Знак,footnote text Знак,Footnote ak Знак,Footnotes Знак,ft Знак,fn cafc Знак,Footnotes Char Char Знак,Footnote Text Char Char Знак,fn Char Char Знак,footnote text Char Char Char Ch Знак,Footnote Text Char1 Знак,single space Знак"/>
    <w:basedOn w:val="a0"/>
    <w:link w:val="af5"/>
    <w:uiPriority w:val="99"/>
    <w:rsid w:val="0051692C"/>
    <w:rPr>
      <w:rFonts w:ascii="Calibri" w:eastAsia="Calibri" w:hAnsi="Calibri"/>
      <w:lang w:eastAsia="en-US"/>
    </w:rPr>
  </w:style>
  <w:style w:type="character" w:styleId="af7">
    <w:name w:val="footnote reference"/>
    <w:aliases w:val="Ref,de nota al pie,fr,Знак сноски-FN,Ciae niinee-FN,SUPERS,Знак сноски 1,Referencia nota al pie,Used by Word for Help footnote symbols,Ciae niinee 1,Ссылка на сноску 45,Appel note de bas de page,ОР,Footnotes refss,Fussnota,Style 49,Style 18"/>
    <w:uiPriority w:val="99"/>
    <w:unhideWhenUsed/>
    <w:qFormat/>
    <w:rsid w:val="0051692C"/>
    <w:rPr>
      <w:vertAlign w:val="superscript"/>
    </w:rPr>
  </w:style>
  <w:style w:type="character" w:customStyle="1" w:styleId="fontstyle01">
    <w:name w:val="fontstyle01"/>
    <w:rsid w:val="0051692C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51692C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customStyle="1" w:styleId="Body">
    <w:name w:val="Body"/>
    <w:rsid w:val="0051692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character" w:customStyle="1" w:styleId="af8">
    <w:name w:val="Текст примечания Знак"/>
    <w:link w:val="af9"/>
    <w:uiPriority w:val="99"/>
    <w:semiHidden/>
    <w:rsid w:val="0051692C"/>
  </w:style>
  <w:style w:type="paragraph" w:styleId="af9">
    <w:name w:val="annotation text"/>
    <w:basedOn w:val="a"/>
    <w:link w:val="af8"/>
    <w:uiPriority w:val="99"/>
    <w:semiHidden/>
    <w:unhideWhenUsed/>
    <w:rsid w:val="0051692C"/>
    <w:pPr>
      <w:suppressAutoHyphens w:val="0"/>
      <w:spacing w:after="160"/>
    </w:pPr>
    <w:rPr>
      <w:lang w:eastAsia="ru-RU"/>
    </w:rPr>
  </w:style>
  <w:style w:type="character" w:customStyle="1" w:styleId="15">
    <w:name w:val="Текст примечания Знак1"/>
    <w:basedOn w:val="a0"/>
    <w:uiPriority w:val="99"/>
    <w:semiHidden/>
    <w:rsid w:val="0051692C"/>
    <w:rPr>
      <w:lang w:eastAsia="ar-SA"/>
    </w:rPr>
  </w:style>
  <w:style w:type="character" w:customStyle="1" w:styleId="afa">
    <w:name w:val="Тема примечания Знак"/>
    <w:link w:val="afb"/>
    <w:uiPriority w:val="99"/>
    <w:semiHidden/>
    <w:rsid w:val="0051692C"/>
    <w:rPr>
      <w:b/>
      <w:bCs/>
    </w:rPr>
  </w:style>
  <w:style w:type="paragraph" w:styleId="afb">
    <w:name w:val="annotation subject"/>
    <w:basedOn w:val="af9"/>
    <w:next w:val="af9"/>
    <w:link w:val="afa"/>
    <w:uiPriority w:val="99"/>
    <w:semiHidden/>
    <w:unhideWhenUsed/>
    <w:rsid w:val="0051692C"/>
    <w:rPr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51692C"/>
    <w:rPr>
      <w:b/>
      <w:bCs/>
      <w:lang w:eastAsia="ar-SA"/>
    </w:rPr>
  </w:style>
  <w:style w:type="paragraph" w:customStyle="1" w:styleId="bodybody-copy">
    <w:name w:val="body_body-copy"/>
    <w:basedOn w:val="a"/>
    <w:rsid w:val="0051692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c">
    <w:name w:val="Emphasis"/>
    <w:uiPriority w:val="20"/>
    <w:qFormat/>
    <w:rsid w:val="0051692C"/>
    <w:rPr>
      <w:i/>
      <w:iCs/>
    </w:rPr>
  </w:style>
  <w:style w:type="character" w:styleId="afd">
    <w:name w:val="Strong"/>
    <w:uiPriority w:val="22"/>
    <w:qFormat/>
    <w:rsid w:val="0051692C"/>
    <w:rPr>
      <w:b/>
      <w:bCs/>
    </w:rPr>
  </w:style>
  <w:style w:type="paragraph" w:customStyle="1" w:styleId="chrome">
    <w:name w:val="chrome"/>
    <w:basedOn w:val="a"/>
    <w:rsid w:val="0051692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19centre">
    <w:name w:val="c19centre"/>
    <w:basedOn w:val="a"/>
    <w:rsid w:val="0051692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20">
    <w:name w:val="A2"/>
    <w:uiPriority w:val="99"/>
    <w:rsid w:val="0051692C"/>
    <w:rPr>
      <w:rFonts w:cs="Minion Pro Disp"/>
      <w:color w:val="000000"/>
      <w:sz w:val="12"/>
      <w:szCs w:val="12"/>
    </w:rPr>
  </w:style>
  <w:style w:type="character" w:customStyle="1" w:styleId="A10">
    <w:name w:val="A1"/>
    <w:uiPriority w:val="99"/>
    <w:rsid w:val="0051692C"/>
    <w:rPr>
      <w:rFonts w:cs="Minion Pro Disp"/>
      <w:color w:val="000000"/>
      <w:sz w:val="22"/>
      <w:szCs w:val="22"/>
    </w:rPr>
  </w:style>
  <w:style w:type="paragraph" w:customStyle="1" w:styleId="Pa14">
    <w:name w:val="Pa14"/>
    <w:basedOn w:val="Default"/>
    <w:next w:val="Default"/>
    <w:uiPriority w:val="99"/>
    <w:rsid w:val="0051692C"/>
    <w:pPr>
      <w:spacing w:line="181" w:lineRule="atLeast"/>
    </w:pPr>
    <w:rPr>
      <w:rFonts w:ascii="Myriad Pro Light" w:hAnsi="Myriad Pro Light" w:cs="Times New Roman"/>
      <w:color w:val="auto"/>
    </w:rPr>
  </w:style>
  <w:style w:type="paragraph" w:customStyle="1" w:styleId="western">
    <w:name w:val="western"/>
    <w:basedOn w:val="a"/>
    <w:rsid w:val="0051692C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e">
    <w:name w:val="TOC Heading"/>
    <w:basedOn w:val="1"/>
    <w:next w:val="a"/>
    <w:uiPriority w:val="39"/>
    <w:unhideWhenUsed/>
    <w:qFormat/>
    <w:rsid w:val="0051692C"/>
    <w:pPr>
      <w:keepLines/>
      <w:numPr>
        <w:numId w:val="0"/>
      </w:numPr>
      <w:suppressAutoHyphens w:val="0"/>
      <w:spacing w:before="240" w:line="259" w:lineRule="auto"/>
      <w:jc w:val="left"/>
      <w:outlineLvl w:val="9"/>
    </w:pPr>
    <w:rPr>
      <w:rFonts w:ascii="Calibri Light" w:hAnsi="Calibri Light"/>
      <w:b w:val="0"/>
      <w:color w:val="2F5496"/>
      <w:sz w:val="32"/>
      <w:szCs w:val="32"/>
      <w:lang w:val="ru-RU" w:eastAsia="ru-RU"/>
    </w:rPr>
  </w:style>
  <w:style w:type="paragraph" w:styleId="22">
    <w:name w:val="toc 2"/>
    <w:basedOn w:val="a"/>
    <w:next w:val="a"/>
    <w:autoRedefine/>
    <w:uiPriority w:val="39"/>
    <w:unhideWhenUsed/>
    <w:rsid w:val="0051692C"/>
    <w:pPr>
      <w:tabs>
        <w:tab w:val="right" w:leader="dot" w:pos="9344"/>
      </w:tabs>
      <w:suppressAutoHyphens w:val="0"/>
      <w:spacing w:after="100" w:line="259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51692C"/>
    <w:pPr>
      <w:suppressAutoHyphens w:val="0"/>
      <w:spacing w:after="100" w:line="259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paragraph" w:styleId="aff">
    <w:name w:val="Normal (Web)"/>
    <w:aliases w:val="Обычный (веб) Знак,Обычный (веб) Знак1,Обычный (веб) Знак Знак"/>
    <w:basedOn w:val="a"/>
    <w:link w:val="23"/>
    <w:uiPriority w:val="99"/>
    <w:unhideWhenUsed/>
    <w:rsid w:val="0051692C"/>
    <w:pPr>
      <w:suppressAutoHyphens w:val="0"/>
      <w:spacing w:before="100" w:beforeAutospacing="1" w:after="100" w:afterAutospacing="1"/>
    </w:pPr>
    <w:rPr>
      <w:rFonts w:ascii="Times" w:eastAsia="Calibri" w:hAnsi="Times"/>
      <w:lang w:eastAsia="ru-RU"/>
    </w:rPr>
  </w:style>
  <w:style w:type="character" w:customStyle="1" w:styleId="23">
    <w:name w:val="Обычный (веб) Знак2"/>
    <w:aliases w:val="Обычный (веб) Знак Знак1,Обычный (веб) Знак1 Знак,Обычный (веб) Знак Знак Знак"/>
    <w:link w:val="aff"/>
    <w:uiPriority w:val="99"/>
    <w:rsid w:val="0051692C"/>
    <w:rPr>
      <w:rFonts w:ascii="Times" w:eastAsia="Calibri" w:hAnsi="Times"/>
    </w:rPr>
  </w:style>
  <w:style w:type="paragraph" w:styleId="17">
    <w:name w:val="toc 1"/>
    <w:basedOn w:val="a"/>
    <w:next w:val="a"/>
    <w:autoRedefine/>
    <w:uiPriority w:val="39"/>
    <w:unhideWhenUsed/>
    <w:rsid w:val="0051692C"/>
    <w:pPr>
      <w:suppressAutoHyphens w:val="0"/>
      <w:spacing w:after="10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18">
    <w:name w:val="Абзац списка1"/>
    <w:basedOn w:val="a"/>
    <w:uiPriority w:val="99"/>
    <w:qFormat/>
    <w:rsid w:val="0051692C"/>
    <w:pPr>
      <w:tabs>
        <w:tab w:val="num" w:pos="360"/>
      </w:tabs>
      <w:suppressAutoHyphens w:val="0"/>
      <w:spacing w:line="360" w:lineRule="auto"/>
      <w:ind w:left="357" w:hanging="357"/>
      <w:contextualSpacing/>
      <w:jc w:val="both"/>
    </w:pPr>
    <w:rPr>
      <w:sz w:val="24"/>
      <w:szCs w:val="24"/>
      <w:lang w:eastAsia="en-US"/>
    </w:rPr>
  </w:style>
  <w:style w:type="character" w:customStyle="1" w:styleId="aff0">
    <w:name w:val="Схема документа Знак"/>
    <w:basedOn w:val="a0"/>
    <w:link w:val="aff1"/>
    <w:uiPriority w:val="99"/>
    <w:semiHidden/>
    <w:rsid w:val="0051692C"/>
    <w:rPr>
      <w:rFonts w:ascii="Lucida Grande CY" w:eastAsia="Calibri" w:hAnsi="Lucida Grande CY" w:cs="Lucida Grande CY"/>
      <w:sz w:val="24"/>
      <w:szCs w:val="24"/>
      <w:lang w:eastAsia="en-US"/>
    </w:rPr>
  </w:style>
  <w:style w:type="paragraph" w:styleId="aff1">
    <w:name w:val="Document Map"/>
    <w:basedOn w:val="a"/>
    <w:link w:val="aff0"/>
    <w:uiPriority w:val="99"/>
    <w:semiHidden/>
    <w:unhideWhenUsed/>
    <w:rsid w:val="0051692C"/>
    <w:pPr>
      <w:suppressAutoHyphens w:val="0"/>
    </w:pPr>
    <w:rPr>
      <w:rFonts w:ascii="Lucida Grande CY" w:eastAsia="Calibri" w:hAnsi="Lucida Grande CY" w:cs="Lucida Grande CY"/>
      <w:sz w:val="24"/>
      <w:szCs w:val="24"/>
      <w:lang w:eastAsia="en-US"/>
    </w:rPr>
  </w:style>
  <w:style w:type="character" w:customStyle="1" w:styleId="hl">
    <w:name w:val="hl"/>
    <w:basedOn w:val="a0"/>
    <w:rsid w:val="0051692C"/>
  </w:style>
  <w:style w:type="paragraph" w:styleId="aff2">
    <w:name w:val="Title"/>
    <w:basedOn w:val="a"/>
    <w:link w:val="aff3"/>
    <w:qFormat/>
    <w:rsid w:val="006D381F"/>
    <w:pPr>
      <w:suppressAutoHyphens w:val="0"/>
      <w:spacing w:line="360" w:lineRule="auto"/>
      <w:jc w:val="center"/>
    </w:pPr>
    <w:rPr>
      <w:b/>
      <w:bCs/>
      <w:sz w:val="24"/>
      <w:szCs w:val="24"/>
      <w:lang w:eastAsia="ru-RU"/>
    </w:rPr>
  </w:style>
  <w:style w:type="character" w:customStyle="1" w:styleId="aff3">
    <w:name w:val="Название Знак"/>
    <w:basedOn w:val="a0"/>
    <w:link w:val="aff2"/>
    <w:rsid w:val="006D381F"/>
    <w:rPr>
      <w:b/>
      <w:bCs/>
      <w:sz w:val="24"/>
      <w:szCs w:val="24"/>
    </w:rPr>
  </w:style>
  <w:style w:type="paragraph" w:customStyle="1" w:styleId="ConsPlusNonformat">
    <w:name w:val="ConsPlusNonformat"/>
    <w:rsid w:val="00E162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f4">
    <w:name w:val="Символ сноски"/>
    <w:rsid w:val="00CE0FA6"/>
    <w:rPr>
      <w:vertAlign w:val="superscript"/>
    </w:rPr>
  </w:style>
  <w:style w:type="character" w:customStyle="1" w:styleId="7">
    <w:name w:val="Знак сноски7"/>
    <w:rsid w:val="00CE0FA6"/>
    <w:rPr>
      <w:vertAlign w:val="superscript"/>
    </w:rPr>
  </w:style>
  <w:style w:type="character" w:customStyle="1" w:styleId="130">
    <w:name w:val="Знак сноски13"/>
    <w:rsid w:val="00CE0FA6"/>
    <w:rPr>
      <w:vertAlign w:val="superscript"/>
    </w:rPr>
  </w:style>
  <w:style w:type="character" w:customStyle="1" w:styleId="5">
    <w:name w:val="Основной шрифт абзаца5"/>
    <w:rsid w:val="00FF20FD"/>
  </w:style>
  <w:style w:type="character" w:customStyle="1" w:styleId="32">
    <w:name w:val="Основной шрифт абзаца3"/>
    <w:rsid w:val="00FF20FD"/>
  </w:style>
  <w:style w:type="paragraph" w:customStyle="1" w:styleId="FORMATTEXT">
    <w:name w:val=".FORMATTEXT"/>
    <w:uiPriority w:val="99"/>
    <w:rsid w:val="00E459E4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f5">
    <w:name w:val="annotation reference"/>
    <w:basedOn w:val="a0"/>
    <w:uiPriority w:val="99"/>
    <w:semiHidden/>
    <w:unhideWhenUsed/>
    <w:rsid w:val="0071231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3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45C02FBD0E108479520F2285864D313CA272904D8949923CABD0362B0D2AA70B46F98E9F2285B2248F6F802AC9B3F256FCB55BA0165BC70VDEDF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845C02FBD0E108479520F2285864D313CA272904D8949923CABD0362B0D2AA70B46F98E9F2285B2248F6F802AC9B3F256FCB55BA0165BC70VDE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7F1CD-9621-40BE-867B-23EE06947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7</Pages>
  <Words>2162</Words>
  <Characters>12326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2</Company>
  <LinksUpToDate>false</LinksUpToDate>
  <CharactersWithSpaces>14460</CharactersWithSpaces>
  <SharedDoc>false</SharedDoc>
  <HLinks>
    <vt:vector size="48" baseType="variant">
      <vt:variant>
        <vt:i4>3407984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P43</vt:lpwstr>
      </vt:variant>
      <vt:variant>
        <vt:i4>3342448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P37</vt:lpwstr>
      </vt:variant>
      <vt:variant>
        <vt:i4>3342448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P37</vt:lpwstr>
      </vt:variant>
      <vt:variant>
        <vt:i4>3473520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P50</vt:lpwstr>
      </vt:variant>
      <vt:variant>
        <vt:i4>6750267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consultantplus://offline/ref=4108822131B0EC410A4A2DE0FA72437ADC9750B1EB49F8B9F7702D8475D26EF3B09440F8168E2DE6A5B90EAC277659151983F467FAB055EE2EU8E</vt:lpwstr>
      </vt:variant>
      <vt:variant>
        <vt:lpwstr/>
      </vt:variant>
      <vt:variant>
        <vt:i4>3276912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P27</vt:lpwstr>
      </vt:variant>
      <vt:variant>
        <vt:i4>5963789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consultantplus://offline/ref=4108822131B0EC410A4A2DE0FA72437ADC9750B1EB49F8B9F7702D8475D26EF3A29418F4148833E6A4AC58FD6222UAE</vt:lpwstr>
      </vt:variant>
      <vt:variant>
        <vt:lpwstr/>
      </vt:variant>
      <vt:variant>
        <vt:i4>3604588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consultantplus://offline/ref=4108822131B0EC410A4A2DE0FA72437ADC9656B6E342F8B9F7702D8475D26EF3B09440FD11882AEDF8E31EA86E2152091F95EA6DE4B325UCE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ngv-dep</dc:creator>
  <cp:lastModifiedBy>Черкашина Д.Л.</cp:lastModifiedBy>
  <cp:revision>101</cp:revision>
  <cp:lastPrinted>2025-07-22T10:37:00Z</cp:lastPrinted>
  <dcterms:created xsi:type="dcterms:W3CDTF">2025-07-21T12:14:00Z</dcterms:created>
  <dcterms:modified xsi:type="dcterms:W3CDTF">2026-09-15T06:08:00Z</dcterms:modified>
</cp:coreProperties>
</file>