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195" w:rsidRDefault="00314195" w:rsidP="00314195">
      <w:pPr>
        <w:pStyle w:val="ConsPlusNormal"/>
      </w:pPr>
    </w:p>
    <w:p w:rsidR="00314195" w:rsidRDefault="00314195" w:rsidP="00314195">
      <w:pPr>
        <w:pStyle w:val="ConsPlusNormal"/>
        <w:jc w:val="right"/>
        <w:outlineLvl w:val="0"/>
      </w:pPr>
      <w:r>
        <w:t>Приложение 19</w:t>
      </w:r>
    </w:p>
    <w:p w:rsidR="00314195" w:rsidRDefault="00314195" w:rsidP="00314195">
      <w:pPr>
        <w:pStyle w:val="ConsPlusNormal"/>
        <w:jc w:val="right"/>
      </w:pPr>
      <w:r>
        <w:t>к решению Думы</w:t>
      </w:r>
    </w:p>
    <w:p w:rsidR="00314195" w:rsidRDefault="00314195" w:rsidP="00314195">
      <w:pPr>
        <w:pStyle w:val="ConsPlusNormal"/>
        <w:jc w:val="right"/>
      </w:pPr>
      <w:r>
        <w:t>Ханты-Мансийского района</w:t>
      </w:r>
    </w:p>
    <w:p w:rsidR="00314195" w:rsidRDefault="00314195" w:rsidP="00314195">
      <w:pPr>
        <w:pStyle w:val="ConsPlusNormal"/>
        <w:jc w:val="right"/>
      </w:pPr>
      <w:r>
        <w:t>от 15.12.2023 N 391</w:t>
      </w:r>
    </w:p>
    <w:p w:rsidR="00314195" w:rsidRDefault="00314195" w:rsidP="00314195">
      <w:pPr>
        <w:pStyle w:val="ConsPlusNormal"/>
      </w:pPr>
    </w:p>
    <w:p w:rsidR="00314195" w:rsidRDefault="00314195" w:rsidP="00314195">
      <w:pPr>
        <w:pStyle w:val="ConsPlusTitle"/>
        <w:jc w:val="center"/>
      </w:pPr>
      <w:bookmarkStart w:id="0" w:name="P42860"/>
      <w:bookmarkEnd w:id="0"/>
      <w:r>
        <w:t>ОБЪЕМ</w:t>
      </w:r>
    </w:p>
    <w:p w:rsidR="00314195" w:rsidRDefault="00314195" w:rsidP="00314195">
      <w:pPr>
        <w:pStyle w:val="ConsPlusTitle"/>
        <w:jc w:val="center"/>
      </w:pPr>
      <w:r>
        <w:t>И РАСПРЕДЕЛЕНИЕ ДОТАЦИЙ НА ВЫРАВНИВАНИЕ БЮДЖЕТНОЙ</w:t>
      </w:r>
    </w:p>
    <w:p w:rsidR="00314195" w:rsidRDefault="00314195" w:rsidP="00314195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:rsidR="00314195" w:rsidRDefault="00314195" w:rsidP="00314195">
      <w:pPr>
        <w:pStyle w:val="ConsPlusTitle"/>
        <w:jc w:val="center"/>
      </w:pPr>
      <w:r>
        <w:t>НА 2025 - 2026 ГОДЫ</w:t>
      </w:r>
      <w:r w:rsidR="003B333B">
        <w:t xml:space="preserve"> </w:t>
      </w:r>
      <w:bookmarkStart w:id="1" w:name="_GoBack"/>
      <w:bookmarkEnd w:id="1"/>
    </w:p>
    <w:p w:rsidR="00314195" w:rsidRDefault="00314195" w:rsidP="00314195">
      <w:pPr>
        <w:pStyle w:val="ConsPlusNormal"/>
        <w:jc w:val="center"/>
      </w:pPr>
    </w:p>
    <w:p w:rsidR="00314195" w:rsidRDefault="00314195" w:rsidP="00314195">
      <w:pPr>
        <w:pStyle w:val="ConsPlusNormal"/>
        <w:jc w:val="right"/>
      </w:pPr>
      <w:r>
        <w:t>(тыс. рублей)</w:t>
      </w:r>
    </w:p>
    <w:p w:rsidR="00314195" w:rsidRDefault="00314195" w:rsidP="00314195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5"/>
        <w:gridCol w:w="2948"/>
        <w:gridCol w:w="2608"/>
      </w:tblGrid>
      <w:tr w:rsidR="00314195" w:rsidTr="000E7691">
        <w:tc>
          <w:tcPr>
            <w:tcW w:w="3515" w:type="dxa"/>
            <w:vMerge w:val="restart"/>
            <w:vAlign w:val="center"/>
          </w:tcPr>
          <w:p w:rsidR="00314195" w:rsidRDefault="00314195" w:rsidP="000E7691">
            <w:pPr>
              <w:pStyle w:val="ConsPlusNormal"/>
              <w:jc w:val="center"/>
            </w:pPr>
            <w:r>
              <w:t>Сельские поселения</w:t>
            </w:r>
          </w:p>
        </w:tc>
        <w:tc>
          <w:tcPr>
            <w:tcW w:w="5556" w:type="dxa"/>
            <w:gridSpan w:val="2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314195" w:rsidTr="000E7691">
        <w:tc>
          <w:tcPr>
            <w:tcW w:w="3515" w:type="dxa"/>
            <w:vMerge/>
          </w:tcPr>
          <w:p w:rsidR="00314195" w:rsidRDefault="00314195" w:rsidP="000E7691">
            <w:pPr>
              <w:pStyle w:val="ConsPlusNormal"/>
            </w:pP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78865,5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76955,8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31636,7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31122,1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Кедровый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27267,4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26786,0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Красноленинский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16598,4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16226,0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Луговской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60328,7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59284,6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Согом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11273,2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11098,1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23055,6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22662,3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Кышик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15231,1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14967,8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Селиярово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28908,3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28358,0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Сибирский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29920,3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29110,0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23754,1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23263,2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Шапша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28444,6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27870,6</w:t>
            </w:r>
          </w:p>
        </w:tc>
      </w:tr>
      <w:tr w:rsidR="00314195" w:rsidTr="000E7691">
        <w:tc>
          <w:tcPr>
            <w:tcW w:w="3515" w:type="dxa"/>
            <w:vAlign w:val="bottom"/>
          </w:tcPr>
          <w:p w:rsidR="00314195" w:rsidRDefault="00314195" w:rsidP="000E7691">
            <w:pPr>
              <w:pStyle w:val="ConsPlusNormal"/>
            </w:pPr>
            <w:r>
              <w:t>ИТОГО:</w:t>
            </w:r>
          </w:p>
        </w:tc>
        <w:tc>
          <w:tcPr>
            <w:tcW w:w="294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375283,9</w:t>
            </w:r>
          </w:p>
        </w:tc>
        <w:tc>
          <w:tcPr>
            <w:tcW w:w="2608" w:type="dxa"/>
            <w:vAlign w:val="bottom"/>
          </w:tcPr>
          <w:p w:rsidR="00314195" w:rsidRDefault="00314195" w:rsidP="000E7691">
            <w:pPr>
              <w:pStyle w:val="ConsPlusNormal"/>
              <w:jc w:val="center"/>
            </w:pPr>
            <w:r>
              <w:t>367704,5</w:t>
            </w:r>
          </w:p>
        </w:tc>
      </w:tr>
    </w:tbl>
    <w:p w:rsidR="00314195" w:rsidRDefault="00314195" w:rsidP="00314195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2D"/>
    <w:rsid w:val="001D71AC"/>
    <w:rsid w:val="00314195"/>
    <w:rsid w:val="003B333B"/>
    <w:rsid w:val="0094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118CD-FEFC-48AC-B3A7-7F55EAA79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419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1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31419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528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2024-12-28T11:15:00Z</dcterms:created>
  <dcterms:modified xsi:type="dcterms:W3CDTF">2024-10-18T11:49:00Z</dcterms:modified>
</cp:coreProperties>
</file>