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7DF" w:rsidRDefault="001627DF" w:rsidP="001627DF">
      <w:pPr>
        <w:pStyle w:val="ConsPlusNormal"/>
      </w:pPr>
    </w:p>
    <w:p w:rsidR="001627DF" w:rsidRDefault="001627DF" w:rsidP="001627DF">
      <w:pPr>
        <w:pStyle w:val="ConsPlusNormal"/>
        <w:jc w:val="right"/>
        <w:outlineLvl w:val="0"/>
      </w:pPr>
      <w:r>
        <w:t>Приложение 6</w:t>
      </w:r>
    </w:p>
    <w:p w:rsidR="001627DF" w:rsidRDefault="001627DF" w:rsidP="001627DF">
      <w:pPr>
        <w:pStyle w:val="ConsPlusNormal"/>
        <w:jc w:val="right"/>
      </w:pPr>
      <w:r>
        <w:t>к решению</w:t>
      </w:r>
    </w:p>
    <w:p w:rsidR="001627DF" w:rsidRDefault="001627DF" w:rsidP="001627DF">
      <w:pPr>
        <w:pStyle w:val="ConsPlusNormal"/>
        <w:jc w:val="right"/>
      </w:pPr>
      <w:r>
        <w:t>Думы Ханты-Мансийского района</w:t>
      </w:r>
    </w:p>
    <w:p w:rsidR="001627DF" w:rsidRDefault="001627DF" w:rsidP="001627DF">
      <w:pPr>
        <w:pStyle w:val="ConsPlusNormal"/>
        <w:jc w:val="right"/>
      </w:pPr>
      <w:r>
        <w:t>от 15.12.2023 N 391</w:t>
      </w:r>
    </w:p>
    <w:p w:rsidR="001627DF" w:rsidRDefault="001627DF" w:rsidP="001627DF">
      <w:pPr>
        <w:pStyle w:val="ConsPlusNormal"/>
        <w:jc w:val="center"/>
      </w:pPr>
    </w:p>
    <w:p w:rsidR="001627DF" w:rsidRDefault="001627DF" w:rsidP="001627DF">
      <w:pPr>
        <w:pStyle w:val="ConsPlusTitle"/>
        <w:jc w:val="center"/>
      </w:pPr>
      <w:bookmarkStart w:id="0" w:name="P11505"/>
      <w:bookmarkEnd w:id="0"/>
      <w:r>
        <w:t>ВЕДОМСТВЕННАЯ СТРУКТУРА</w:t>
      </w:r>
    </w:p>
    <w:p w:rsidR="001627DF" w:rsidRDefault="001627DF" w:rsidP="001627DF">
      <w:pPr>
        <w:pStyle w:val="ConsPlusTitle"/>
        <w:jc w:val="center"/>
      </w:pPr>
      <w:r>
        <w:t>РАСХОДОВ БЮДЖЕТА РАЙОНА НА ПЛАНОВЫЙ ПЕРИОД ПО ГЛАВНЫМ</w:t>
      </w:r>
    </w:p>
    <w:p w:rsidR="001627DF" w:rsidRDefault="001627DF" w:rsidP="001627DF">
      <w:pPr>
        <w:pStyle w:val="ConsPlusTitle"/>
        <w:jc w:val="center"/>
      </w:pPr>
      <w:r>
        <w:t>РАСПОРЯДИТЕЛЯМ БЮДЖЕТНЫХ СРЕДСТВ, РАЗДЕЛАМ, ПОДРАЗДЕЛАМ,</w:t>
      </w:r>
    </w:p>
    <w:p w:rsidR="001627DF" w:rsidRDefault="001627DF" w:rsidP="001627DF">
      <w:pPr>
        <w:pStyle w:val="ConsPlusTitle"/>
        <w:jc w:val="center"/>
      </w:pPr>
      <w:r>
        <w:t>ЦЕЛЕВЫМ СТАТЬЯМ (МУНИЦИПАЛЬНЫМ ПРОГРАММАМ И НЕПРОГРАММНЫМ</w:t>
      </w:r>
    </w:p>
    <w:p w:rsidR="001627DF" w:rsidRDefault="001627DF" w:rsidP="001627DF">
      <w:pPr>
        <w:pStyle w:val="ConsPlusTitle"/>
        <w:jc w:val="center"/>
      </w:pPr>
      <w:r>
        <w:t>НАПРАВЛЕНИЯМ ДЕЯТЕЛЬНОСТИ), ГРУППАМ (ГРУППАМ И ПОДГРУППАМ)</w:t>
      </w:r>
    </w:p>
    <w:p w:rsidR="001627DF" w:rsidRDefault="001627DF" w:rsidP="001627DF">
      <w:pPr>
        <w:pStyle w:val="ConsPlusTitle"/>
        <w:jc w:val="center"/>
      </w:pPr>
      <w:r>
        <w:t>ВИДОВ РАСХОДОВ КЛАССИФИКАЦИИ РАСХОДОВ БЮДЖЕТА</w:t>
      </w:r>
    </w:p>
    <w:p w:rsidR="001627DF" w:rsidRDefault="001627DF" w:rsidP="001627DF">
      <w:pPr>
        <w:pStyle w:val="ConsPlusTitle"/>
        <w:jc w:val="center"/>
      </w:pPr>
      <w:r>
        <w:t>НА 2025 - 2026 ГОДЫ</w:t>
      </w:r>
      <w:r w:rsidR="0095222D">
        <w:t xml:space="preserve"> </w:t>
      </w:r>
      <w:bookmarkStart w:id="1" w:name="_GoBack"/>
      <w:bookmarkEnd w:id="1"/>
    </w:p>
    <w:p w:rsidR="001627DF" w:rsidRDefault="001627DF" w:rsidP="001627D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1627DF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627DF" w:rsidRDefault="001627DF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627DF" w:rsidRDefault="001627DF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627DF" w:rsidRDefault="001627DF" w:rsidP="000E7691">
            <w:pPr>
              <w:pStyle w:val="ConsPlusNormal"/>
            </w:pPr>
          </w:p>
        </w:tc>
      </w:tr>
    </w:tbl>
    <w:p w:rsidR="001627DF" w:rsidRDefault="001627DF" w:rsidP="001627DF">
      <w:pPr>
        <w:pStyle w:val="ConsPlusNormal"/>
        <w:jc w:val="center"/>
      </w:pPr>
    </w:p>
    <w:p w:rsidR="001627DF" w:rsidRDefault="001627DF" w:rsidP="001627DF">
      <w:pPr>
        <w:pStyle w:val="ConsPlusNormal"/>
        <w:sectPr w:rsidR="001627DF" w:rsidSect="00D83F2D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5"/>
        <w:gridCol w:w="670"/>
        <w:gridCol w:w="600"/>
        <w:gridCol w:w="600"/>
        <w:gridCol w:w="1474"/>
        <w:gridCol w:w="636"/>
        <w:gridCol w:w="1361"/>
        <w:gridCol w:w="1361"/>
      </w:tblGrid>
      <w:tr w:rsidR="001627DF" w:rsidTr="000E7691">
        <w:tc>
          <w:tcPr>
            <w:tcW w:w="10217" w:type="dxa"/>
            <w:gridSpan w:val="8"/>
            <w:tcBorders>
              <w:top w:val="nil"/>
              <w:left w:val="nil"/>
              <w:right w:val="nil"/>
            </w:tcBorders>
          </w:tcPr>
          <w:p w:rsidR="001627DF" w:rsidRDefault="001627DF" w:rsidP="000E7691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  <w:vMerge w:val="restart"/>
          </w:tcPr>
          <w:p w:rsidR="001627DF" w:rsidRDefault="001627DF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70" w:type="dxa"/>
            <w:vMerge w:val="restart"/>
          </w:tcPr>
          <w:p w:rsidR="001627DF" w:rsidRDefault="001627DF" w:rsidP="000E7691">
            <w:pPr>
              <w:pStyle w:val="ConsPlusNormal"/>
              <w:jc w:val="center"/>
            </w:pPr>
            <w:r>
              <w:t>Вед</w:t>
            </w:r>
          </w:p>
        </w:tc>
        <w:tc>
          <w:tcPr>
            <w:tcW w:w="600" w:type="dxa"/>
            <w:vMerge w:val="restart"/>
          </w:tcPr>
          <w:p w:rsidR="001627DF" w:rsidRDefault="001627DF" w:rsidP="000E769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00" w:type="dxa"/>
            <w:vMerge w:val="restart"/>
          </w:tcPr>
          <w:p w:rsidR="001627DF" w:rsidRDefault="001627DF" w:rsidP="000E7691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74" w:type="dxa"/>
            <w:vMerge w:val="restart"/>
          </w:tcPr>
          <w:p w:rsidR="001627DF" w:rsidRDefault="001627DF" w:rsidP="000E769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36" w:type="dxa"/>
            <w:vMerge w:val="restart"/>
          </w:tcPr>
          <w:p w:rsidR="001627DF" w:rsidRDefault="001627DF" w:rsidP="000E7691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  <w:jc w:val="center"/>
            </w:pPr>
            <w:r>
              <w:t>2026 год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  <w:vMerge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670" w:type="dxa"/>
            <w:vMerge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600" w:type="dxa"/>
            <w:vMerge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600" w:type="dxa"/>
            <w:vMerge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1474" w:type="dxa"/>
            <w:vMerge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636" w:type="dxa"/>
            <w:vMerge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  <w:jc w:val="center"/>
            </w:pP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  <w:jc w:val="center"/>
            </w:pP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  <w:vMerge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670" w:type="dxa"/>
            <w:vMerge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600" w:type="dxa"/>
            <w:vMerge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600" w:type="dxa"/>
            <w:vMerge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1474" w:type="dxa"/>
            <w:vMerge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636" w:type="dxa"/>
            <w:vMerge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  <w:jc w:val="center"/>
            </w:pPr>
            <w:r>
              <w:t>Сумма на год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Дума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19177,0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19177,0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19177,0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19177,0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19177,0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9698,8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9698,8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9698,8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6088,6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6088,6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6088,6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1411,0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1411,0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1411,0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Комитет по образованию администрации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2155194,4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2155346,9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2155194,4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2155346,9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309787,8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309787,8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19932,1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19932,1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2387,0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2387,0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2387,0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2387,0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1641,4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1641,4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1641,4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1641,4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745,6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745,6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745,6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745,6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1882,3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1882,3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1882,3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1882,3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1159,6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1159,6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1159,6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1159,6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722,7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722,7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722,7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722,7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"Укрепление санитарно-</w:t>
            </w:r>
            <w:r>
              <w:lastRenderedPageBreak/>
              <w:t>эпидемиологической безопасности"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2900,3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2900,3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2900,3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2900,3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2029,6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2029,6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2029,6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2029,6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870,7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870,7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935,3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935,3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935,3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935,3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531,5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531,5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531,5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531,5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403,8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403,8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11827,2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11827,2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11827,2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11827,2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10348,8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10348,8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10348,8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10348,8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1478,4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1478,4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1478,4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1478,4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289855,7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289855,7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165857,2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165857,2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98392,7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98392,7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3564,7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3564,7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63899,8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63899,8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123998,5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Создание условий для удовлетворения потребности </w:t>
            </w:r>
            <w:r>
              <w:lastRenderedPageBreak/>
              <w:t>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123998,5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60311,8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60311,8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30390,2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30390,2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32706,6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32706,6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589,9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589,9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1650908,0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1650908,0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79764,7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79764,7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10491,1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10491,1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10491,1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10491,1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8142,0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8142,0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8142,0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8142,0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2349,1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2349,1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1478,5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1478,5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870,6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870,6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2023,2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2023,2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2023,2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2023,2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1502,0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1502,0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521,2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521,2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451,2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451,2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Субсидии автономным </w:t>
            </w:r>
            <w:r>
              <w:lastRenderedPageBreak/>
              <w:t>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10927,2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10927,2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10927,2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10927,2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6608,7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6608,7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6608,7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6608,7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4318,5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4318,5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2501,0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2501,0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1817,5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1817,5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5950,7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5950,7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Реализация мероприятий "Повышение энергоэффективности"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5950,7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5950,7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4704,1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4704,1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4704,1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4704,1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1246,6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1246,6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987,4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987,4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50372,5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50372,5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50372,5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50372,5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40055,8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40055,8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40055,8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40055,8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10316,7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10316,7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6817,8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6817,8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3498,9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3498,9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1570990,8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1571143,3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1325241,4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1325270,9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На социальную поддержку отдельных категорий обучающихся в муниципальных общеобразовательных </w:t>
            </w:r>
            <w:r>
              <w:lastRenderedPageBreak/>
              <w:t>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74532,9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74562,4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21518,3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21518,3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23535,9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23535,9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1397,2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Социальные выплаты гражданам, </w:t>
            </w:r>
            <w:r>
              <w:lastRenderedPageBreak/>
              <w:t>кроме публичных нормативных социальных выплат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1397,2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28081,5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28111,0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22958,2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22987,7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5123,3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5123,3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1194938,5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1194938,5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891530,9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891530,9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21350,2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21350,2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282057,4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282057,4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219050,0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219050,0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63007,4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63007,4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</w:t>
            </w:r>
            <w:r>
              <w:lastRenderedPageBreak/>
              <w:t>единого государственного экзамена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6624,0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6624,0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5657,0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5657,0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967,0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967,0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859,0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859,0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39559,5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39559,5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31153,8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31153,8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8405,7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8405,7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6556,9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6556,9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1848,8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1848,8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9586,5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9586,5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2228,5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2228,5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2328,2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2328,2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5029,8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5029,8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4432,2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4432,2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597,6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245160,1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Создание условий для удовлетворения потребности населения района в оказании услуг в учреждениях общего среднего </w:t>
            </w:r>
            <w:r>
              <w:lastRenderedPageBreak/>
              <w:t>образования"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245160,1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12627,5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12627,5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153341,1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153341,1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60243,4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60243,4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48265,8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48265,8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11977,6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11977,6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18948,1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18948,1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024EВ00000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712,3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712,3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712,3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712,3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107740,4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107740,4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107740,4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107740,4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2043,3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2043,3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1927,3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1927,3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1927,3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1927,3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105697,1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Основное мероприятие "Создание условий для удовлетворения потребностей населения района в оказании услуг в сфере </w:t>
            </w:r>
            <w:r>
              <w:lastRenderedPageBreak/>
              <w:t>дополнительного образования" (Содержание учреждений)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105697,1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78719,3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78719,3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78719,3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26977,8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26977,8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26560,2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26560,2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417,6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417,6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86910,7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86910,7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86056,8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86056,8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0210000000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0210200000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152,0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152,0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65843,4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65843,4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0240500000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44332,6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44332,6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25476,3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25476,3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25476,3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обеспечение функций </w:t>
            </w:r>
            <w:r>
              <w:lastRenderedPageBreak/>
              <w:t>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16341,9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16341,9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16341,9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2514,4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2514,4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2484,4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2484,4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финансовое и организационно-методическое </w:t>
            </w:r>
            <w:r>
              <w:lastRenderedPageBreak/>
              <w:t>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0240700000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21510,8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21510,8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21510,8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21510,8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18863,4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18863,4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1390,8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Реализация мероприятий "Организация и участие в мероприятиях, направленных на выявление и развитие талантливых </w:t>
            </w:r>
            <w:r>
              <w:lastRenderedPageBreak/>
              <w:t>детей и молодежи"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1390,8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1310,8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1310,8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1162,0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1162,0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16108,2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16108,2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2730,5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2730,5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2199,2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2199,2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531,3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531,3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317,9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317,9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213,4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213,4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5775,5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5775,5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5775,5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5781,8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5781,8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1922,1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1922,1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2200,3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2200,3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352,9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352,9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1847,4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1847,4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1820,4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1820,4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1466,2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1466,2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354,2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354,2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211,9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211,9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142,3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142,3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1320200000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1840000000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Основное мероприятие "Популяризация деятельности школьных отрядов юных </w:t>
            </w:r>
            <w:r>
              <w:lastRenderedPageBreak/>
              <w:t>инспекторов дорожного движения"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1840200000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1840300000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463,9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463,9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383,9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Реализация мероприятий "Профилактика экстремизма, </w:t>
            </w:r>
            <w:r>
              <w:lastRenderedPageBreak/>
              <w:t>обеспечение гражданского единства"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383,9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367,7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367,7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023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КОНТРОЛЬНО-СЧЕТНАЯ ПАЛАТА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15884,4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15884,4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15884,4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15884,4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15884,4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2134,4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2134,4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2134,4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7777,1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7777,1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7777,1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5471,9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5471,9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5471,9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030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739552,0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733902,7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172979,6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172988,3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8338,5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8338,5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8338,5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8338,5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8338,5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8338,5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153356,0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153356,0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153356,0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133106,6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133106,6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133106,6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16522,1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16522,1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16522,1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3727,3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3727,3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3727,3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Судебная система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>
              <w:lastRenderedPageBreak/>
              <w:t>Федерации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11284,5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11284,5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6461,7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6461,7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0250600000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6461,7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6461,7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</w:t>
            </w:r>
            <w: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6461,7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6461,7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5">
              <w:r>
                <w:rPr>
                  <w:color w:val="0000FF"/>
                </w:rPr>
                <w:t xml:space="preserve">пунктом 2 статьи </w:t>
              </w:r>
              <w:r>
                <w:rPr>
                  <w:color w:val="0000FF"/>
                </w:rPr>
                <w:lastRenderedPageBreak/>
                <w:t>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1058,5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196,2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196,2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196,2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196,2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196,2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3568,1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</w:t>
            </w:r>
            <w:r>
              <w:lastRenderedPageBreak/>
              <w:t>и традиционного образа жизни"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3568,1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3568,1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Реализация полномочия, указанного в </w:t>
            </w:r>
            <w:hyperlink r:id="rId7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1389,1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1389,1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67,2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67,2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1321,9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1321,9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999,0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999,0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999,0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1180,0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1180,0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Субсидии юридическим лицам </w:t>
            </w:r>
            <w: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1180,0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64386,1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59312,5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Органы юстиции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4696,5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4696,5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4696,5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4696,5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4696,5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4696,5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1298,7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1298,7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1298,7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59689,6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54616,0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59689,6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54616,0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Подпрограмма "Организация и </w:t>
            </w:r>
            <w:r>
              <w:lastRenderedPageBreak/>
              <w:t>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59572,6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54499,0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558,7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558,7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558,7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558,7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8716,7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8716,7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8716,7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8716,7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12714,0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12714,0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12714,0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12714,0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32509,6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32509,6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31392,1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31392,1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1089,5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1089,5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1420200000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Реализация мероприятий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171004,6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169649,3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18700,5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18700,5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18700,5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18700,5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18700,5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18700,5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Сельское хозяйство и рыболовство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103867,5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104038,4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103867,5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104038,4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0810000000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26008,8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0810100000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26008,8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26008,8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26008,8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26008,8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77529,6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0820100000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77529,6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77529,6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77220,8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77220,8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0830000000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0830100000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48436,6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46910,4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12257,1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12257,1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12257,1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12257,1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12257,1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25118,4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25118,4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21529,2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21529,2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21529,2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21529,2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3589,2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осуществление отдельных государственных </w:t>
            </w:r>
            <w:r>
              <w:lastRenderedPageBreak/>
              <w:t>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3589,2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3589,2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3589,2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4591,6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0840000000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4591,6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0840100000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4591,6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4591,6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4591,6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4591,6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5964,8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4943,3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224,2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199,3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179,4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179,4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179,4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160I500000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2740,6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1744,0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1569,6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1569,6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lastRenderedPageBreak/>
              <w:t>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1569,6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162900,0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162900,0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69766,5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69766,5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35793,8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35793,8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Реализация мероприятия "Создание условий для удовлетворения потребности населения района в оказании услуг </w:t>
            </w:r>
            <w:r>
              <w:lastRenderedPageBreak/>
              <w:t>дополнительного образования (содержание учреждения муз. школа)"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35793,8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35793,8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35793,8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33972,7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2455,6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2455,6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923,0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923,0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923,0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Реализация мероприятий </w:t>
            </w:r>
            <w:r>
              <w:lastRenderedPageBreak/>
              <w:t>"Организация отдыха и оздоровления детей"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1157,6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1157,6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1157,6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1157,6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1157,6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Муниципальная программа "Укрепление межнационального и </w:t>
            </w:r>
            <w:r>
              <w:lastRenderedPageBreak/>
              <w:t>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90677,9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90677,9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"Развитие образования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90677,9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90677,9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89656,4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89656,4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872,0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872,0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872,0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872,0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0240600000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88784,4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88784,4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71036,9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71036,9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17747,5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17747,5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1021,5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1021,5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1021,5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1021,5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612,9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612,9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612,9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612,9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612,9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612,9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Софинансирование мероприятий на организацию питания детей в возрасте от 6 до 17 лет (включительно) в лагерях с </w:t>
            </w:r>
            <w:r>
              <w:lastRenderedPageBreak/>
              <w:t>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30306,0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30227,9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29026,0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29019,9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27178,5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27172,4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27178,5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27172,4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26340,9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26340,9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выплаты персоналу в </w:t>
            </w:r>
            <w: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23836,0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23836,0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2499,9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2499,9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594,3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594,3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594,3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Муниципальная программа </w:t>
            </w:r>
            <w:r>
              <w:lastRenderedPageBreak/>
              <w:t>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1097,5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1097,5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1097,5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1097,5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1097,5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Подпрограмма II "Содействие развитию самобытной культуры, традиционного образа жизни, родного языка и национальных видов спорта коренных </w:t>
            </w:r>
            <w:r>
              <w:lastRenderedPageBreak/>
              <w:t>малочисленных народов Севера"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Другие вопросы в области культуры, кинематографии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1208,0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1208,0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1208,0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1208,0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1208,0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1208,0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25148,0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25148,0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Муниципальная программа "Повышение эффективности муниципального управления </w:t>
            </w:r>
            <w:r>
              <w:lastRenderedPageBreak/>
              <w:t>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990,0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990,0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0600600000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Подпрограмма "Оказание образовательных услуг в организациях дошкольного, общего </w:t>
            </w:r>
            <w:r>
              <w:lastRenderedPageBreak/>
              <w:t>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6158,0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96229,5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97078,5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730,3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Муниципальная программа "Развитие спорта и туризма на территории Ханты-Мансийского </w:t>
            </w:r>
            <w:r>
              <w:lastRenderedPageBreak/>
              <w:t>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730,3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730,3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693,8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693,8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693,8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Массовый спорт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2686,5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3535,5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2086,5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2935,5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2086,5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2935,5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2085,5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2085,5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2085,5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Спорт высших достижений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92812,7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92812,7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2547,9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2547,9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2420,5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2420,5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2420,5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127,4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127,4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127,4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90264,8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90264,8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90264,8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90264,8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Основное мероприятие "Организация выпуска периодического печатного издания </w:t>
            </w:r>
            <w:r>
              <w:lastRenderedPageBreak/>
              <w:t>- газеты "Наш район"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16598,2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Департамент строительства, архитектуры и ЖКХ администрации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1044865,2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887037,9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161854,7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161854,6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161854,7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161854,6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0250600000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Осуществление отдельных </w:t>
            </w:r>
            <w:r>
              <w:lastRenderedPageBreak/>
              <w:t>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3023,6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3023,6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1310400000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8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Осуществление отдельных государственных полномочий по </w:t>
            </w:r>
            <w:r>
              <w:lastRenderedPageBreak/>
              <w:t xml:space="preserve">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9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158031,1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158031,0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</w:t>
            </w:r>
            <w:r>
              <w:lastRenderedPageBreak/>
              <w:t>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158031,1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158031,0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158031,1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158031,0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104744,8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104744,8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50261,5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50261,4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50261,5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50261,4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3024,8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3024,8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Муниципальная программа "Устойчивое развитие коренных малочисленных народов Севера на </w:t>
            </w:r>
            <w:r>
              <w:lastRenderedPageBreak/>
              <w:t>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4030000000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4030100000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Защита населения и территории от чрезвычайных ситуаций природного и техногенного </w:t>
            </w:r>
            <w:r>
              <w:lastRenderedPageBreak/>
              <w:t>характера, пожарная безопасность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2739,2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127096,3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127808,0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Сельское хозяйство и рыболовство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277,4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277,4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0850000000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277,4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0850100000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277,4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277,4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66,0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211,4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Транспорт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8059,4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8059,4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8059,4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1820100000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8059,4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>
              <w:lastRenderedPageBreak/>
              <w:t>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8059,4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8059,4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8059,4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7088,4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7088,4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7088,4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7088,4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7088,4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7088,4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7088,4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112382,7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112382,8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97521,4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97521,4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97521,4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52570,5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52570,5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49129,8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49129,8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2950,7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2950,7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490,0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490,0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41062,1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41062,1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41062,1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3888,8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3888,8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3888,8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14861,3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14861,4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9861,3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14861,4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Реализация полномочий в области градостроительной деятельности </w:t>
            </w:r>
            <w:r>
              <w:lastRenderedPageBreak/>
              <w:t>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13226,6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13226,6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13226,6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1634,8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Реализация полномочий в области градостроительной деятельности </w:t>
            </w:r>
            <w:r>
              <w:lastRenderedPageBreak/>
              <w:t>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561703,4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534603,6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530522,1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Муниципальная программа "Развитие и модернизация жилищно-коммунального комплекса и повышение </w:t>
            </w:r>
            <w:r>
              <w:lastRenderedPageBreak/>
              <w:t>энергетической эффективности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530522,1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103161,7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58874,4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8472,7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8472,7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8472,7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8472,7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64168,4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50401,7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18721,4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18721,4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Субсидии юридическим лицам </w:t>
            </w:r>
            <w: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18721,4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Софинансирование расходов на Обеспечение мероприятий по модернизации систем коммунальной инфраструктуры за </w:t>
            </w:r>
            <w:r>
              <w:lastRenderedPageBreak/>
              <w:t>счет средств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4680,3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4680,3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4680,3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1210500000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Основное мероприятие "Повышение качества бытового </w:t>
            </w:r>
            <w:r>
              <w:lastRenderedPageBreak/>
              <w:t>обслуживания"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1220100000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41430,1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49482,3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41430,1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49482,3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27410,8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27410,8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27410,8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22071,5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22071,5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22071,5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1240000000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402165,4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Основное мероприятие "Возмещение недополученных </w:t>
            </w:r>
            <w:r>
              <w:lastRenderedPageBreak/>
              <w:t>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1240100000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402165,4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56961,5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56961,5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56961,5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307229,5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307229,5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307229,5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</w:t>
            </w:r>
            <w:r>
              <w:lastRenderedPageBreak/>
              <w:t>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37974,4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37974,4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37974,4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Благоустройство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4078,9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4078,9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4078,9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4078,9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Реализация мероприятий по </w:t>
            </w:r>
            <w:r>
              <w:lastRenderedPageBreak/>
              <w:t>содержанию транспортной инфраструктуры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4078,9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4078,9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4078,9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Возмещение недополученных доходов организациям, осуществляющим реализацию </w:t>
            </w:r>
            <w:r>
              <w:lastRenderedPageBreak/>
              <w:t>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56077,0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56077,0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1500000000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56077,0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1500200000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56077,0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Осуществление отдельных </w:t>
            </w:r>
            <w:r>
              <w:lastRenderedPageBreak/>
              <w:t>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55992,2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55992,2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55992,2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Культура, кинематография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131775,8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336,7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124869,1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Софинансирование мероприятий </w:t>
            </w:r>
            <w:r>
              <w:lastRenderedPageBreak/>
              <w:t>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6572,1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336,7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336,7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336,7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Осуществление полномочий по хранению, комплектованию, учету и использованию архивных </w:t>
            </w:r>
            <w:r>
              <w:lastRenderedPageBreak/>
              <w:t>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336,7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336,7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336,7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Здравоохранение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3618,8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3618,8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3618,8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3618,8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3618,8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Организация осуществления мероприятий по проведению дезинсекции и дератизации в Ханты-Мансийском автономном </w:t>
            </w:r>
            <w:r>
              <w:lastRenderedPageBreak/>
              <w:t>округе - Югре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3618,8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31,5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3587,3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046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3587,3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Комитет по финансам администрации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523595,5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565581,0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117651,6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177308,3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47623,4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47623,4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47623,4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47623,4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45112,1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45112,1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45112,1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1510,4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1510,4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1510,4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90,0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840,9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840,9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840,9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Резервные фонды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</w:t>
            </w:r>
            <w:r>
              <w:lastRenderedPageBreak/>
              <w:t>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15000,0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114684,9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114684,9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114684,9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114684,9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114684,9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5932,2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5932,2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5932,2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5932,2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5932,2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5932,2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2551,7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2551,7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Органы юстиции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342,5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342,5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342,5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342,5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342,5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342,5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234,9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234,9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234,9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Осуществление переданных </w:t>
            </w:r>
            <w:r>
              <w:lastRenderedPageBreak/>
              <w:t>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107,6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107,6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107,6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1420100000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2025,9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1310100000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"Субсидии, за исключением субсидий на софинансирование капитальных вложений в объекты государственной (муниципальной) </w:t>
            </w:r>
            <w:r>
              <w:lastRenderedPageBreak/>
              <w:t>собственности"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183,3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11954,8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11954,8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11954,8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11954,8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11954,8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11954,8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11954,8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Благоустройство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Муниципальная программа "Благоустройство населенных </w:t>
            </w:r>
            <w:r>
              <w:lastRenderedPageBreak/>
              <w:t>пунктов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3800000000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3800200000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1930000000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1930100000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129,5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367704,5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367704,5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367704,5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1910000000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367704,5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1910100000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367704,5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367704,5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367704,5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Дотации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050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367704,5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Департамент имущественных и земельных отношений администрации Ханты-Мансийского района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128123,4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128341,6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Общегосударственные вопросы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3203,6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3203,6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3203,6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3203,6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3203,6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3203,6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Реализация мероприятий Основное мероприятие "Оценка объектов </w:t>
            </w:r>
            <w:r>
              <w:lastRenderedPageBreak/>
              <w:t>муниципальной собственности"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350,0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2068,6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2068,6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2068,6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2068,6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Реализация мероприятий Основное мероприятие "Финансовое и </w:t>
            </w:r>
            <w:r>
              <w:lastRenderedPageBreak/>
              <w:t>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65,0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43207,5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43207,5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794,4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42413,1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42413,1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42413,1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42413,1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41813,1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41813,1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39529,9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39529,9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39529,9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841,3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841,3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841,3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1441,9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1441,9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1441,9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2200800000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500,0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2200900000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100,0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79384,8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79384,8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79366,6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79366,6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1110000000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79366,6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1110100000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79366,6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70636,3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70636,3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Бюджетные инвестиции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70636,3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8730,3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8730,3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8730,3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10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1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</w:t>
            </w:r>
            <w:r>
              <w:lastRenderedPageBreak/>
              <w:t>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1120300000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Реализация полномочий, указанных в </w:t>
            </w:r>
            <w:hyperlink r:id="rId12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3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18,2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2545,7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2545,7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2545,7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2545,7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 xml:space="preserve"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</w:t>
            </w:r>
            <w:r>
              <w:lastRenderedPageBreak/>
              <w:t>местного бюджетов"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1120200000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2545,7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2545,7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2545,7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  <w:r>
              <w:t>070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2545,7</w:t>
            </w:r>
          </w:p>
        </w:tc>
      </w:tr>
      <w:tr w:rsidR="001627D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515" w:type="dxa"/>
          </w:tcPr>
          <w:p w:rsidR="001627DF" w:rsidRDefault="001627DF" w:rsidP="000E7691">
            <w:pPr>
              <w:pStyle w:val="ConsPlusNormal"/>
            </w:pPr>
            <w:r>
              <w:t>Всего</w:t>
            </w:r>
          </w:p>
        </w:tc>
        <w:tc>
          <w:tcPr>
            <w:tcW w:w="670" w:type="dxa"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600" w:type="dxa"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1474" w:type="dxa"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636" w:type="dxa"/>
          </w:tcPr>
          <w:p w:rsidR="001627DF" w:rsidRDefault="001627DF" w:rsidP="000E7691">
            <w:pPr>
              <w:pStyle w:val="ConsPlusNormal"/>
            </w:pP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4626391,90</w:t>
            </w:r>
          </w:p>
        </w:tc>
        <w:tc>
          <w:tcPr>
            <w:tcW w:w="1361" w:type="dxa"/>
          </w:tcPr>
          <w:p w:rsidR="001627DF" w:rsidRDefault="001627DF" w:rsidP="000E7691">
            <w:pPr>
              <w:pStyle w:val="ConsPlusNormal"/>
            </w:pPr>
            <w:r>
              <w:t>4505271,50</w:t>
            </w:r>
          </w:p>
        </w:tc>
      </w:tr>
    </w:tbl>
    <w:p w:rsidR="001627DF" w:rsidRDefault="001627DF" w:rsidP="001627DF">
      <w:pPr>
        <w:pStyle w:val="ConsPlusNormal"/>
        <w:sectPr w:rsidR="001627DF" w:rsidSect="00D83F2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2A"/>
    <w:rsid w:val="001627DF"/>
    <w:rsid w:val="001D71AC"/>
    <w:rsid w:val="0052402A"/>
    <w:rsid w:val="0095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2889B-F783-4766-A62E-83FCC8636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7DF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27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Nonformat">
    <w:name w:val="ConsPlusNonformat"/>
    <w:rsid w:val="001627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Title">
    <w:name w:val="ConsPlusTitle"/>
    <w:rsid w:val="001627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paragraph" w:customStyle="1" w:styleId="ConsPlusCell">
    <w:name w:val="ConsPlusCell"/>
    <w:rsid w:val="001627D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DocList">
    <w:name w:val="ConsPlusDocList"/>
    <w:rsid w:val="001627D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1627D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0"/>
      <w:lang w:eastAsia="ru-RU"/>
      <w14:ligatures w14:val="standardContextual"/>
    </w:rPr>
  </w:style>
  <w:style w:type="paragraph" w:customStyle="1" w:styleId="ConsPlusJurTerm">
    <w:name w:val="ConsPlusJurTerm"/>
    <w:rsid w:val="001627D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6"/>
      <w:lang w:eastAsia="ru-RU"/>
      <w14:ligatures w14:val="standardContextual"/>
    </w:rPr>
  </w:style>
  <w:style w:type="paragraph" w:customStyle="1" w:styleId="ConsPlusTextList">
    <w:name w:val="ConsPlusTextList"/>
    <w:rsid w:val="001627D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03311&amp;dst=124" TargetMode="External"/><Relationship Id="rId13" Type="http://schemas.openxmlformats.org/officeDocument/2006/relationships/hyperlink" Target="https://login.consultant.ru/link/?req=doc&amp;base=RLAW926&amp;n=282751&amp;dst=10015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64589&amp;dst=3" TargetMode="External"/><Relationship Id="rId12" Type="http://schemas.openxmlformats.org/officeDocument/2006/relationships/hyperlink" Target="https://login.consultant.ru/link/?req=doc&amp;base=RLAW926&amp;n=282751&amp;dst=10015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3311&amp;dst=124" TargetMode="External"/><Relationship Id="rId11" Type="http://schemas.openxmlformats.org/officeDocument/2006/relationships/hyperlink" Target="https://login.consultant.ru/link/?req=doc&amp;base=RLAW926&amp;n=282751&amp;dst=100156" TargetMode="External"/><Relationship Id="rId5" Type="http://schemas.openxmlformats.org/officeDocument/2006/relationships/hyperlink" Target="https://login.consultant.ru/link/?req=doc&amp;base=RLAW926&amp;n=303311&amp;dst=12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26&amp;n=282751&amp;dst=100152" TargetMode="External"/><Relationship Id="rId4" Type="http://schemas.openxmlformats.org/officeDocument/2006/relationships/hyperlink" Target="https://login.consultant.ru/link/?req=doc&amp;base=RLAW926&amp;n=309017&amp;dst=111270" TargetMode="External"/><Relationship Id="rId9" Type="http://schemas.openxmlformats.org/officeDocument/2006/relationships/hyperlink" Target="https://login.consultant.ru/link/?req=doc&amp;base=RLAW926&amp;n=303311&amp;dst=1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142</Pages>
  <Words>20336</Words>
  <Characters>115918</Characters>
  <Application>Microsoft Office Word</Application>
  <DocSecurity>0</DocSecurity>
  <Lines>965</Lines>
  <Paragraphs>271</Paragraphs>
  <ScaleCrop>false</ScaleCrop>
  <Company/>
  <LinksUpToDate>false</LinksUpToDate>
  <CharactersWithSpaces>135983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2024-12-28T10:17:00Z</dcterms:created>
  <dcterms:modified xsi:type="dcterms:W3CDTF">2024-10-18T11:47:00Z</dcterms:modified>
</cp:coreProperties>
</file>