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9229E" w14:textId="4D85EC71" w:rsidR="00F458AF" w:rsidRPr="00341C28" w:rsidRDefault="00F458AF" w:rsidP="00F45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C28">
        <w:rPr>
          <w:rFonts w:ascii="Times New Roman" w:hAnsi="Times New Roman" w:cs="Times New Roman"/>
          <w:sz w:val="28"/>
          <w:szCs w:val="28"/>
        </w:rPr>
        <w:t>СВЕДЕНИЯ</w:t>
      </w:r>
      <w:r w:rsidR="006130AC">
        <w:rPr>
          <w:rFonts w:ascii="Times New Roman" w:hAnsi="Times New Roman" w:cs="Times New Roman"/>
          <w:sz w:val="28"/>
          <w:szCs w:val="28"/>
        </w:rPr>
        <w:t xml:space="preserve"> </w:t>
      </w:r>
      <w:r w:rsidR="00E11403">
        <w:rPr>
          <w:rFonts w:ascii="Times New Roman" w:hAnsi="Times New Roman" w:cs="Times New Roman"/>
          <w:sz w:val="28"/>
          <w:szCs w:val="28"/>
        </w:rPr>
        <w:t xml:space="preserve"> </w:t>
      </w:r>
      <w:r w:rsidR="00307D3A">
        <w:rPr>
          <w:rFonts w:ascii="Times New Roman" w:hAnsi="Times New Roman" w:cs="Times New Roman"/>
          <w:sz w:val="28"/>
          <w:szCs w:val="28"/>
        </w:rPr>
        <w:t xml:space="preserve"> </w:t>
      </w:r>
      <w:r w:rsidR="00FD293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4BD1F338" w14:textId="765FD162" w:rsidR="00F458AF" w:rsidRDefault="00F458AF" w:rsidP="00F45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C28">
        <w:rPr>
          <w:rFonts w:ascii="Times New Roman" w:hAnsi="Times New Roman" w:cs="Times New Roman"/>
          <w:sz w:val="28"/>
          <w:szCs w:val="28"/>
        </w:rPr>
        <w:t xml:space="preserve">о хронологии рассмотрения и утверждения </w:t>
      </w:r>
      <w:r w:rsidR="00C7025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ешения</w:t>
      </w:r>
      <w:r w:rsidRPr="00341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Думы Ханты-Мансийского района </w:t>
      </w:r>
      <w:r w:rsidRPr="00341C28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решение Думы Ханты-Мансийского района от </w:t>
      </w:r>
      <w:r w:rsidR="003E165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3E16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E165C">
        <w:rPr>
          <w:rFonts w:ascii="Times New Roman" w:hAnsi="Times New Roman" w:cs="Times New Roman"/>
          <w:sz w:val="28"/>
          <w:szCs w:val="28"/>
        </w:rPr>
        <w:t>391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C28">
        <w:rPr>
          <w:rFonts w:ascii="Times New Roman" w:hAnsi="Times New Roman" w:cs="Times New Roman"/>
          <w:sz w:val="28"/>
          <w:szCs w:val="28"/>
        </w:rPr>
        <w:t>«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E165C">
        <w:rPr>
          <w:rFonts w:ascii="Times New Roman" w:hAnsi="Times New Roman" w:cs="Times New Roman"/>
          <w:bCs/>
          <w:sz w:val="28"/>
          <w:szCs w:val="28"/>
        </w:rPr>
        <w:t>бюджете Ханты-Мансийского района на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3E165C">
        <w:rPr>
          <w:rFonts w:ascii="Times New Roman" w:hAnsi="Times New Roman" w:cs="Times New Roman"/>
          <w:bCs/>
          <w:sz w:val="28"/>
          <w:szCs w:val="28"/>
        </w:rPr>
        <w:t>4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65C">
        <w:rPr>
          <w:rFonts w:ascii="Times New Roman" w:hAnsi="Times New Roman" w:cs="Times New Roman"/>
          <w:bCs/>
          <w:sz w:val="28"/>
          <w:szCs w:val="28"/>
        </w:rPr>
        <w:t>год и плановый период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3E165C">
        <w:rPr>
          <w:rFonts w:ascii="Times New Roman" w:hAnsi="Times New Roman" w:cs="Times New Roman"/>
          <w:bCs/>
          <w:sz w:val="28"/>
          <w:szCs w:val="28"/>
        </w:rPr>
        <w:t>5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65C">
        <w:rPr>
          <w:rFonts w:ascii="Times New Roman" w:hAnsi="Times New Roman" w:cs="Times New Roman"/>
          <w:bCs/>
          <w:sz w:val="28"/>
          <w:szCs w:val="28"/>
        </w:rPr>
        <w:t>и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3E165C">
        <w:rPr>
          <w:rFonts w:ascii="Times New Roman" w:hAnsi="Times New Roman" w:cs="Times New Roman"/>
          <w:bCs/>
          <w:sz w:val="28"/>
          <w:szCs w:val="28"/>
        </w:rPr>
        <w:t>6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65C">
        <w:rPr>
          <w:rFonts w:ascii="Times New Roman" w:hAnsi="Times New Roman" w:cs="Times New Roman"/>
          <w:bCs/>
          <w:sz w:val="28"/>
          <w:szCs w:val="28"/>
        </w:rPr>
        <w:t>годов</w:t>
      </w:r>
      <w:r w:rsidRPr="00341C28">
        <w:rPr>
          <w:rFonts w:ascii="Times New Roman" w:hAnsi="Times New Roman" w:cs="Times New Roman"/>
          <w:sz w:val="28"/>
          <w:szCs w:val="28"/>
        </w:rPr>
        <w:t>»</w:t>
      </w:r>
    </w:p>
    <w:p w14:paraId="506C93CB" w14:textId="77777777" w:rsidR="00341C28" w:rsidRDefault="00341C28" w:rsidP="00341C2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43"/>
        <w:gridCol w:w="5183"/>
        <w:gridCol w:w="3908"/>
      </w:tblGrid>
      <w:tr w:rsidR="000B45A9" w14:paraId="05473044" w14:textId="77777777" w:rsidTr="00CF4726">
        <w:trPr>
          <w:trHeight w:val="1021"/>
        </w:trPr>
        <w:tc>
          <w:tcPr>
            <w:tcW w:w="543" w:type="dxa"/>
            <w:vAlign w:val="center"/>
          </w:tcPr>
          <w:p w14:paraId="4AAFC022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83" w:type="dxa"/>
            <w:vAlign w:val="center"/>
          </w:tcPr>
          <w:p w14:paraId="536AC153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события</w:t>
            </w:r>
          </w:p>
        </w:tc>
        <w:tc>
          <w:tcPr>
            <w:tcW w:w="3908" w:type="dxa"/>
            <w:vAlign w:val="center"/>
          </w:tcPr>
          <w:p w14:paraId="41877959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дата события</w:t>
            </w:r>
          </w:p>
        </w:tc>
      </w:tr>
      <w:tr w:rsidR="000B45A9" w14:paraId="3FDADE3B" w14:textId="77777777" w:rsidTr="00CF4726">
        <w:trPr>
          <w:trHeight w:val="1922"/>
        </w:trPr>
        <w:tc>
          <w:tcPr>
            <w:tcW w:w="543" w:type="dxa"/>
          </w:tcPr>
          <w:p w14:paraId="17134785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3" w:type="dxa"/>
          </w:tcPr>
          <w:p w14:paraId="59AB703D" w14:textId="765B8218" w:rsidR="000B45A9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проекта решения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Думы Ханты-Мансийского района </w:t>
            </w:r>
            <w:r w:rsidR="003E165C"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</w:t>
            </w:r>
            <w:r w:rsidR="003E165C">
              <w:rPr>
                <w:rFonts w:ascii="Times New Roman" w:hAnsi="Times New Roman" w:cs="Times New Roman"/>
                <w:sz w:val="28"/>
                <w:szCs w:val="28"/>
              </w:rPr>
              <w:t xml:space="preserve">в решение Думы Ханты-Мансийского района от 15.12.2023 №391 </w:t>
            </w:r>
            <w:r w:rsidR="003E165C" w:rsidRPr="00341C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бюджете Ханты-Мансийского района на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год и плановый период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годов</w:t>
            </w:r>
            <w:r w:rsidR="003E165C" w:rsidRPr="00341C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08" w:type="dxa"/>
          </w:tcPr>
          <w:p w14:paraId="20FDB379" w14:textId="77053351" w:rsidR="000B45A9" w:rsidRPr="00831BEB" w:rsidRDefault="00CE74D6" w:rsidP="00F41D7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F08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B45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08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45A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E2A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45A9" w14:paraId="1D271F2D" w14:textId="77777777" w:rsidTr="00CF4726">
        <w:trPr>
          <w:trHeight w:val="522"/>
        </w:trPr>
        <w:tc>
          <w:tcPr>
            <w:tcW w:w="543" w:type="dxa"/>
            <w:vMerge w:val="restart"/>
          </w:tcPr>
          <w:p w14:paraId="4A8C5CE4" w14:textId="769060C4" w:rsidR="000B45A9" w:rsidRDefault="00CF4726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3" w:type="dxa"/>
            <w:vMerge w:val="restart"/>
          </w:tcPr>
          <w:p w14:paraId="05D48068" w14:textId="4E498AB8" w:rsidR="000B45A9" w:rsidRPr="00DA5DB3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проекта на заседании Думы Ханты-Мансийского района решение Думы Ханты-Мансийского района 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внесении изменений в решение Думы Ханты-Мансийского района от 15.12.2023 №391 «</w:t>
            </w:r>
            <w:r w:rsidR="005E2ACE" w:rsidRPr="00DA5DB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 бюджете Ханты-Мансийского района на 2024 год и плановый период 2025 и 2026 годов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908" w:type="dxa"/>
            <w:vAlign w:val="center"/>
          </w:tcPr>
          <w:p w14:paraId="444EC6A2" w14:textId="6239AB23" w:rsidR="000B45A9" w:rsidRPr="00C7025E" w:rsidRDefault="003F08F0" w:rsidP="00F41D7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C7025E" w:rsidRPr="00C70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E7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7025E" w:rsidRPr="00C70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</w:tc>
      </w:tr>
      <w:tr w:rsidR="000B45A9" w14:paraId="1CF9A4D9" w14:textId="77777777" w:rsidTr="00CF4726">
        <w:trPr>
          <w:trHeight w:val="1240"/>
        </w:trPr>
        <w:tc>
          <w:tcPr>
            <w:tcW w:w="543" w:type="dxa"/>
            <w:vMerge/>
            <w:tcBorders>
              <w:bottom w:val="single" w:sz="4" w:space="0" w:color="auto"/>
            </w:tcBorders>
          </w:tcPr>
          <w:p w14:paraId="00E3D186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  <w:vMerge/>
            <w:tcBorders>
              <w:bottom w:val="single" w:sz="4" w:space="0" w:color="auto"/>
            </w:tcBorders>
          </w:tcPr>
          <w:p w14:paraId="3EE9C2CB" w14:textId="77777777" w:rsidR="000B45A9" w:rsidRPr="00DA5DB3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08" w:type="dxa"/>
            <w:vMerge w:val="restart"/>
            <w:tcBorders>
              <w:bottom w:val="single" w:sz="4" w:space="0" w:color="auto"/>
            </w:tcBorders>
            <w:vAlign w:val="center"/>
          </w:tcPr>
          <w:p w14:paraId="28E2B9AB" w14:textId="54AE3E47" w:rsidR="000B45A9" w:rsidRPr="00C7025E" w:rsidRDefault="00C7025E" w:rsidP="00F41D7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25E">
              <w:rPr>
                <w:rFonts w:ascii="Times New Roman" w:hAnsi="Times New Roman" w:cs="Times New Roman"/>
                <w:sz w:val="24"/>
                <w:szCs w:val="24"/>
              </w:rPr>
              <w:t>Протокол очередного заседания Думы Ханты-Мансийского района седьмого созыва №</w:t>
            </w:r>
            <w:r w:rsidR="004B1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08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0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D7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F08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70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7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0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25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0B45A9" w14:paraId="287F8CB9" w14:textId="77777777" w:rsidTr="00CF4726">
        <w:trPr>
          <w:trHeight w:val="1838"/>
        </w:trPr>
        <w:tc>
          <w:tcPr>
            <w:tcW w:w="543" w:type="dxa"/>
          </w:tcPr>
          <w:p w14:paraId="3035D680" w14:textId="1085F9BD" w:rsidR="000B45A9" w:rsidRDefault="00CF4726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3" w:type="dxa"/>
          </w:tcPr>
          <w:p w14:paraId="1C72B2C9" w14:textId="5185AE27" w:rsidR="000B45A9" w:rsidRPr="00DA5DB3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Принятие решения Думы Ханты-Мансийского района 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внесении изменений в решение Думы Ханты-Мансийского района от 15.12.2023 №391 «</w:t>
            </w:r>
            <w:r w:rsidR="005E2ACE" w:rsidRPr="00DA5DB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 бюджете Ханты-Мансийского района на 2024 год и плановый период 2025 и 2026 годов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908" w:type="dxa"/>
            <w:vMerge/>
          </w:tcPr>
          <w:p w14:paraId="77418B07" w14:textId="77777777" w:rsidR="000B45A9" w:rsidRPr="00C7025E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45A9" w14:paraId="173A2E6E" w14:textId="77777777" w:rsidTr="00CF4726">
        <w:trPr>
          <w:trHeight w:val="408"/>
        </w:trPr>
        <w:tc>
          <w:tcPr>
            <w:tcW w:w="543" w:type="dxa"/>
            <w:vMerge w:val="restart"/>
          </w:tcPr>
          <w:p w14:paraId="40464E61" w14:textId="386CE4B1" w:rsidR="000B45A9" w:rsidRDefault="00CF4726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3" w:type="dxa"/>
            <w:vMerge w:val="restart"/>
          </w:tcPr>
          <w:p w14:paraId="6439A96A" w14:textId="3BDDFD41" w:rsidR="000B45A9" w:rsidRPr="00DA5DB3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Подписание решения Думы Ханты-Мансийского района 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внесении изменений в решение Думы Ханты-Мансийского района от 15.12.2023 №391 «</w:t>
            </w:r>
            <w:r w:rsidR="005E2ACE" w:rsidRPr="00DA5DB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 бюджете Ханты-Мансийского района на 2024 год и плановый период 2025 и 2026 годов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908" w:type="dxa"/>
          </w:tcPr>
          <w:p w14:paraId="132540F8" w14:textId="155480A9" w:rsidR="000B45A9" w:rsidRPr="00C7025E" w:rsidRDefault="00F41D78" w:rsidP="00F41D7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F0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7025E" w:rsidRPr="00C70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E7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F0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7025E" w:rsidRPr="00C70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</w:tc>
      </w:tr>
      <w:tr w:rsidR="000B45A9" w14:paraId="77497AEA" w14:textId="77777777" w:rsidTr="00CF4726">
        <w:trPr>
          <w:trHeight w:val="2112"/>
        </w:trPr>
        <w:tc>
          <w:tcPr>
            <w:tcW w:w="543" w:type="dxa"/>
            <w:vMerge/>
          </w:tcPr>
          <w:p w14:paraId="2E13FE9D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  <w:vMerge/>
          </w:tcPr>
          <w:p w14:paraId="501B9FE8" w14:textId="77777777" w:rsidR="000B45A9" w:rsidRPr="00DA5DB3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08" w:type="dxa"/>
          </w:tcPr>
          <w:p w14:paraId="4ED25D13" w14:textId="07D232B3" w:rsidR="000B45A9" w:rsidRPr="00C7025E" w:rsidRDefault="00C7025E" w:rsidP="00F41D7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25E">
              <w:rPr>
                <w:rFonts w:ascii="Times New Roman" w:hAnsi="Times New Roman" w:cs="Times New Roman"/>
                <w:sz w:val="24"/>
                <w:szCs w:val="24"/>
              </w:rPr>
              <w:t>Решение Думы Ханты-Мансийского района «</w:t>
            </w:r>
            <w:r w:rsidRPr="00C70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решение Думы Ханты-Мансийского района от 15.12.2023 №391 «</w:t>
            </w:r>
            <w:r w:rsidRPr="00C702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 бюджете Ханты-Мансийского района на 2024 год и плановый период 2025 и 2026 годов</w:t>
            </w:r>
            <w:r w:rsidRPr="00C7025E">
              <w:rPr>
                <w:rFonts w:ascii="Times New Roman" w:hAnsi="Times New Roman" w:cs="Times New Roman"/>
                <w:sz w:val="24"/>
                <w:szCs w:val="24"/>
              </w:rPr>
              <w:t xml:space="preserve">» от </w:t>
            </w:r>
            <w:r w:rsidR="003F08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70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4D6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C7025E">
              <w:rPr>
                <w:rFonts w:ascii="Times New Roman" w:hAnsi="Times New Roman" w:cs="Times New Roman"/>
                <w:sz w:val="24"/>
                <w:szCs w:val="24"/>
              </w:rPr>
              <w:t xml:space="preserve"> 2024 года № </w:t>
            </w:r>
            <w:r w:rsidR="004B1D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08F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14:paraId="3DD6DB05" w14:textId="77777777" w:rsidR="00341C28" w:rsidRPr="00341C28" w:rsidRDefault="00341C28" w:rsidP="00341C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1C28" w:rsidRPr="00341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D6"/>
    <w:rsid w:val="00013639"/>
    <w:rsid w:val="00044B9F"/>
    <w:rsid w:val="000B45A9"/>
    <w:rsid w:val="001010D6"/>
    <w:rsid w:val="00121E48"/>
    <w:rsid w:val="00183580"/>
    <w:rsid w:val="001C0294"/>
    <w:rsid w:val="00236091"/>
    <w:rsid w:val="00264289"/>
    <w:rsid w:val="00295835"/>
    <w:rsid w:val="002E4610"/>
    <w:rsid w:val="00306D53"/>
    <w:rsid w:val="003073B7"/>
    <w:rsid w:val="00307D3A"/>
    <w:rsid w:val="00322EED"/>
    <w:rsid w:val="00341C28"/>
    <w:rsid w:val="00395FF5"/>
    <w:rsid w:val="003E165C"/>
    <w:rsid w:val="003F08F0"/>
    <w:rsid w:val="004954A2"/>
    <w:rsid w:val="004A3812"/>
    <w:rsid w:val="004B1D19"/>
    <w:rsid w:val="005135D1"/>
    <w:rsid w:val="00517527"/>
    <w:rsid w:val="005E2ACE"/>
    <w:rsid w:val="006130AC"/>
    <w:rsid w:val="006508F6"/>
    <w:rsid w:val="006B0983"/>
    <w:rsid w:val="0072268F"/>
    <w:rsid w:val="007904C9"/>
    <w:rsid w:val="007D46EA"/>
    <w:rsid w:val="00831BEB"/>
    <w:rsid w:val="008830F6"/>
    <w:rsid w:val="009D06B4"/>
    <w:rsid w:val="00A52D8C"/>
    <w:rsid w:val="00A827ED"/>
    <w:rsid w:val="00BA193D"/>
    <w:rsid w:val="00C7025E"/>
    <w:rsid w:val="00CE74D6"/>
    <w:rsid w:val="00CF4726"/>
    <w:rsid w:val="00D80033"/>
    <w:rsid w:val="00DA5DB3"/>
    <w:rsid w:val="00DB41AC"/>
    <w:rsid w:val="00E11403"/>
    <w:rsid w:val="00E773C9"/>
    <w:rsid w:val="00EF30F7"/>
    <w:rsid w:val="00F06106"/>
    <w:rsid w:val="00F17656"/>
    <w:rsid w:val="00F41D78"/>
    <w:rsid w:val="00F458AF"/>
    <w:rsid w:val="00F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3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02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02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Д.П.</dc:creator>
  <cp:keywords/>
  <dc:description/>
  <cp:lastModifiedBy>Голубев С.В.</cp:lastModifiedBy>
  <cp:revision>3</cp:revision>
  <cp:lastPrinted>2024-05-22T11:11:00Z</cp:lastPrinted>
  <dcterms:created xsi:type="dcterms:W3CDTF">2024-12-23T10:23:00Z</dcterms:created>
  <dcterms:modified xsi:type="dcterms:W3CDTF">2024-12-10T09:12:00Z</dcterms:modified>
</cp:coreProperties>
</file>