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3A" w:rsidRPr="006C1BCB" w:rsidRDefault="005B223A" w:rsidP="005B223A">
      <w:pPr>
        <w:pStyle w:val="ConsNormal"/>
        <w:widowControl/>
        <w:ind w:left="10065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19 к решению Думы Ханты-Мансийского района от 23.12.2022 № 227</w:t>
      </w:r>
    </w:p>
    <w:p w:rsidR="005B223A" w:rsidRPr="001B1CE4" w:rsidRDefault="005B223A" w:rsidP="005B223A">
      <w:pPr>
        <w:pStyle w:val="ConsNormal"/>
        <w:widowControl/>
        <w:ind w:firstLine="0"/>
        <w:rPr>
          <w:sz w:val="24"/>
          <w:szCs w:val="28"/>
        </w:rPr>
      </w:pPr>
    </w:p>
    <w:p w:rsidR="005B223A" w:rsidRPr="006C1BCB" w:rsidRDefault="005B223A" w:rsidP="005B223A">
      <w:pPr>
        <w:pStyle w:val="ConsNormal"/>
        <w:widowControl/>
        <w:ind w:firstLine="0"/>
        <w:jc w:val="center"/>
        <w:rPr>
          <w:b/>
          <w:sz w:val="30"/>
          <w:szCs w:val="30"/>
        </w:rPr>
      </w:pPr>
      <w:r w:rsidRPr="006C1BCB">
        <w:rPr>
          <w:b/>
          <w:sz w:val="30"/>
          <w:szCs w:val="30"/>
        </w:rPr>
        <w:t>Объем и распределение дотаций на выравнивание бюджетной обеспеченности поселений из бюджета муниципального района на 2024-2025 годы</w:t>
      </w:r>
    </w:p>
    <w:p w:rsidR="005B223A" w:rsidRPr="001B1CE4" w:rsidRDefault="005B223A" w:rsidP="005B223A">
      <w:pPr>
        <w:pStyle w:val="ConsNormal"/>
        <w:widowControl/>
        <w:ind w:firstLine="0"/>
        <w:jc w:val="right"/>
        <w:rPr>
          <w:sz w:val="24"/>
          <w:szCs w:val="28"/>
        </w:rPr>
      </w:pPr>
      <w:r w:rsidRPr="001B1CE4">
        <w:rPr>
          <w:sz w:val="24"/>
          <w:szCs w:val="28"/>
        </w:rPr>
        <w:t>(тыс. рублей)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4268"/>
        <w:gridCol w:w="5528"/>
        <w:gridCol w:w="4820"/>
      </w:tblGrid>
      <w:tr w:rsidR="005B223A" w:rsidRPr="001B1CE4" w:rsidTr="00C563BE">
        <w:trPr>
          <w:trHeight w:val="277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Сельские поселения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 xml:space="preserve">Сумма </w:t>
            </w:r>
          </w:p>
        </w:tc>
      </w:tr>
      <w:tr w:rsidR="005B223A" w:rsidRPr="001B1CE4" w:rsidTr="00C563BE">
        <w:trPr>
          <w:trHeight w:val="239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2024 год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2025 год</w:t>
            </w:r>
          </w:p>
        </w:tc>
      </w:tr>
      <w:tr w:rsidR="005B223A" w:rsidRPr="001B1CE4" w:rsidTr="00C563BE">
        <w:trPr>
          <w:trHeight w:val="1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Горноправдинск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69 269,7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73 311,8</w:t>
            </w:r>
          </w:p>
        </w:tc>
      </w:tr>
      <w:tr w:rsidR="005B223A" w:rsidRPr="001B1CE4" w:rsidTr="00C563BE">
        <w:trPr>
          <w:trHeight w:val="29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Цингалы</w:t>
            </w:r>
            <w:proofErr w:type="spellEnd"/>
            <w:r w:rsidRPr="001B1CE4">
              <w:rPr>
                <w:rFonts w:cs="Arial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15 792,2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16 553,8</w:t>
            </w:r>
          </w:p>
        </w:tc>
      </w:tr>
      <w:tr w:rsidR="005B223A" w:rsidRPr="001B1CE4" w:rsidTr="00C563BE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Кедровый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24 338,2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25 515,7</w:t>
            </w:r>
          </w:p>
        </w:tc>
      </w:tr>
      <w:tr w:rsidR="005B223A" w:rsidRPr="001B1CE4" w:rsidTr="00C563BE">
        <w:trPr>
          <w:trHeight w:val="1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Красноленинский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12 350,5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13 277,3</w:t>
            </w:r>
          </w:p>
        </w:tc>
      </w:tr>
      <w:tr w:rsidR="005B223A" w:rsidRPr="001B1CE4" w:rsidTr="00C563BE">
        <w:trPr>
          <w:trHeight w:val="1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Луговской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61 961,9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64 882,4</w:t>
            </w:r>
          </w:p>
        </w:tc>
      </w:tr>
      <w:tr w:rsidR="005B223A" w:rsidRPr="001B1CE4" w:rsidTr="00C563BE">
        <w:trPr>
          <w:trHeight w:val="9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Согом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10 521,1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11 030,1</w:t>
            </w:r>
          </w:p>
        </w:tc>
      </w:tr>
      <w:tr w:rsidR="005B223A" w:rsidRPr="001B1CE4" w:rsidTr="00C563BE">
        <w:trPr>
          <w:trHeight w:val="1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Нялинское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20 425,2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21 398,6</w:t>
            </w:r>
          </w:p>
        </w:tc>
      </w:tr>
      <w:tr w:rsidR="005B223A" w:rsidRPr="001B1CE4" w:rsidTr="00C563BE">
        <w:trPr>
          <w:trHeight w:val="1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Кышик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18 214,1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19 041,9</w:t>
            </w:r>
          </w:p>
        </w:tc>
      </w:tr>
      <w:tr w:rsidR="005B223A" w:rsidRPr="001B1CE4" w:rsidTr="00C563BE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Селиярово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36 736,4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38 404,6</w:t>
            </w:r>
          </w:p>
        </w:tc>
      </w:tr>
      <w:tr w:rsidR="005B223A" w:rsidRPr="001B1CE4" w:rsidTr="00C563BE">
        <w:trPr>
          <w:trHeight w:val="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Сибирский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32 365,9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34 035,3</w:t>
            </w:r>
          </w:p>
        </w:tc>
      </w:tr>
      <w:tr w:rsidR="005B223A" w:rsidRPr="001B1CE4" w:rsidTr="00C563BE">
        <w:trPr>
          <w:trHeight w:val="12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Выкатной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23 154,5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24 230,7</w:t>
            </w:r>
          </w:p>
        </w:tc>
      </w:tr>
      <w:tr w:rsidR="005B223A" w:rsidRPr="001B1CE4" w:rsidTr="00C563BE">
        <w:trPr>
          <w:trHeight w:val="22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Шапша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30 398,5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31 953,3</w:t>
            </w:r>
          </w:p>
        </w:tc>
      </w:tr>
      <w:tr w:rsidR="005B223A" w:rsidRPr="001B1CE4" w:rsidTr="00C563BE">
        <w:trPr>
          <w:trHeight w:val="1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3A" w:rsidRPr="001B1CE4" w:rsidRDefault="005B223A" w:rsidP="00C563BE">
            <w:pPr>
              <w:ind w:firstLine="0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ИТОГО: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355 528,2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23A" w:rsidRPr="001B1CE4" w:rsidRDefault="005B223A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373 635,5</w:t>
            </w:r>
          </w:p>
        </w:tc>
      </w:tr>
    </w:tbl>
    <w:p w:rsidR="005B223A" w:rsidRDefault="005B223A" w:rsidP="005B223A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5B223A" w:rsidRPr="001B1CE4" w:rsidRDefault="005B223A" w:rsidP="005B223A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8A7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41"/>
    <w:rsid w:val="00093B98"/>
    <w:rsid w:val="00553241"/>
    <w:rsid w:val="005B223A"/>
    <w:rsid w:val="008A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B223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B22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B223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B22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2023-12-20T06:23:00Z</dcterms:modified>
</cp:coreProperties>
</file>