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87" w:rsidRPr="00AD4036" w:rsidRDefault="00A00087" w:rsidP="00AD40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D4036">
        <w:rPr>
          <w:rFonts w:ascii="Times New Roman" w:hAnsi="Times New Roman" w:cs="Times New Roman"/>
          <w:sz w:val="24"/>
          <w:szCs w:val="24"/>
        </w:rPr>
        <w:t>СВЕДЕНИЯ</w:t>
      </w:r>
    </w:p>
    <w:p w:rsidR="00A00087" w:rsidRPr="00AD4036" w:rsidRDefault="00A00087" w:rsidP="00AD40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D4036">
        <w:rPr>
          <w:rFonts w:ascii="Times New Roman" w:hAnsi="Times New Roman" w:cs="Times New Roman"/>
          <w:sz w:val="24"/>
          <w:szCs w:val="24"/>
        </w:rPr>
        <w:t xml:space="preserve">о хронологии рассмотрения и утверждения проекта </w:t>
      </w:r>
      <w:r w:rsidR="00547D5F">
        <w:rPr>
          <w:rFonts w:ascii="Times New Roman" w:hAnsi="Times New Roman" w:cs="Times New Roman"/>
          <w:sz w:val="24"/>
          <w:szCs w:val="24"/>
        </w:rPr>
        <w:t>решения Думы</w:t>
      </w:r>
      <w:r w:rsidRPr="00AD4036">
        <w:rPr>
          <w:rFonts w:ascii="Times New Roman" w:hAnsi="Times New Roman" w:cs="Times New Roman"/>
          <w:sz w:val="24"/>
          <w:szCs w:val="24"/>
        </w:rPr>
        <w:t xml:space="preserve"> Ханты-Мансийского </w:t>
      </w:r>
      <w:r w:rsidR="00547D5F">
        <w:rPr>
          <w:rFonts w:ascii="Times New Roman" w:hAnsi="Times New Roman" w:cs="Times New Roman"/>
          <w:sz w:val="24"/>
          <w:szCs w:val="24"/>
        </w:rPr>
        <w:t>района</w:t>
      </w:r>
      <w:r w:rsidRPr="00AD4036">
        <w:rPr>
          <w:rFonts w:ascii="Times New Roman" w:hAnsi="Times New Roman" w:cs="Times New Roman"/>
          <w:sz w:val="24"/>
          <w:szCs w:val="24"/>
        </w:rPr>
        <w:t xml:space="preserve"> «Об исполнении бюджета Ханты-Мансийского </w:t>
      </w:r>
      <w:r w:rsidR="00547D5F">
        <w:rPr>
          <w:rFonts w:ascii="Times New Roman" w:hAnsi="Times New Roman" w:cs="Times New Roman"/>
          <w:sz w:val="24"/>
          <w:szCs w:val="24"/>
        </w:rPr>
        <w:t>района</w:t>
      </w:r>
      <w:r w:rsidRPr="00AD4036">
        <w:rPr>
          <w:rFonts w:ascii="Times New Roman" w:hAnsi="Times New Roman" w:cs="Times New Roman"/>
          <w:sz w:val="24"/>
          <w:szCs w:val="24"/>
        </w:rPr>
        <w:t xml:space="preserve"> за 2021 год»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206"/>
        <w:gridCol w:w="4767"/>
      </w:tblGrid>
      <w:tr w:rsidR="00D61BAF" w:rsidRPr="00AD4036" w:rsidTr="002219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0000" w:rsidRPr="00AD4036" w:rsidRDefault="00A00087" w:rsidP="00AD40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D40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40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0000" w:rsidRPr="00AD4036" w:rsidRDefault="00A00087" w:rsidP="00AD40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0000" w:rsidRPr="00AD4036" w:rsidRDefault="00A00087" w:rsidP="00AD40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>Фактическая дата события</w:t>
            </w:r>
          </w:p>
        </w:tc>
      </w:tr>
      <w:tr w:rsidR="00D61BAF" w:rsidRPr="00AD4036" w:rsidTr="002219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0000" w:rsidRPr="00AD4036" w:rsidRDefault="00A00087" w:rsidP="00AD4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0000" w:rsidRPr="00AD4036" w:rsidRDefault="00A00087" w:rsidP="00AD4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слушания по годовому отчету об исполнении бюджета Ханты-Мансийского </w:t>
            </w:r>
            <w:r w:rsidR="00AD403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 за 2021 год</w:t>
            </w: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0000" w:rsidRPr="00AD4036" w:rsidRDefault="00A00087" w:rsidP="003D58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40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D4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D61BAF" w:rsidRPr="00AD4036" w:rsidTr="002219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0000" w:rsidRPr="00AD4036" w:rsidRDefault="00A00087" w:rsidP="00AD4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4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0000" w:rsidRPr="00AD4036" w:rsidRDefault="00A00087" w:rsidP="00B419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 w:rsidR="00B41990">
              <w:rPr>
                <w:rFonts w:ascii="Times New Roman" w:hAnsi="Times New Roman" w:cs="Times New Roman"/>
                <w:sz w:val="24"/>
                <w:szCs w:val="24"/>
              </w:rPr>
              <w:t>решения Думы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</w:t>
            </w:r>
            <w:r w:rsidR="00B4199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 «Об исполнении бюджета Ханты-Мансийского </w:t>
            </w:r>
            <w:r w:rsidR="00B4199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 за 2021 год» в Думу Ханты-Мансийского </w:t>
            </w:r>
            <w:r w:rsidR="00B4199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0000" w:rsidRPr="00AD4036" w:rsidRDefault="00A00087" w:rsidP="00C12B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2B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12B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10E25" w:rsidRPr="00AD4036" w:rsidTr="002219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0E25" w:rsidRPr="00AD4036" w:rsidRDefault="00A10E25" w:rsidP="00AD4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0E25" w:rsidRPr="00AD4036" w:rsidRDefault="00A10E25" w:rsidP="00AD4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на заседании Думы Ханты-Мансийского района решение Думы Ханты-Мансийского района</w:t>
            </w:r>
          </w:p>
        </w:tc>
        <w:tc>
          <w:tcPr>
            <w:tcW w:w="47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0E25" w:rsidRPr="00AD4036" w:rsidRDefault="00A10E25" w:rsidP="004104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25">
              <w:rPr>
                <w:rFonts w:ascii="Times New Roman" w:hAnsi="Times New Roman" w:cs="Times New Roman"/>
                <w:sz w:val="24"/>
                <w:szCs w:val="24"/>
              </w:rPr>
              <w:t>Протокол очередного заседания Думы Ханты-Мансийского района седьмого созыва</w:t>
            </w:r>
            <w:r w:rsidR="004F2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F235C">
              <w:rPr>
                <w:rFonts w:ascii="Times New Roman" w:hAnsi="Times New Roman" w:cs="Times New Roman"/>
                <w:sz w:val="24"/>
                <w:szCs w:val="24"/>
              </w:rPr>
              <w:t>№ 8 от 20.05.2022</w:t>
            </w:r>
          </w:p>
        </w:tc>
      </w:tr>
      <w:tr w:rsidR="00A10E25" w:rsidRPr="00AD4036" w:rsidTr="002219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0E25" w:rsidRPr="00AD4036" w:rsidRDefault="00A10E25" w:rsidP="00AD4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0E25" w:rsidRPr="00AD4036" w:rsidRDefault="00A10E25" w:rsidP="00FE44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Думы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 «Об исполнении бюджета Ханты-Мансийского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 за 2021 год» Думой Ханты-Мансийского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7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E25" w:rsidRPr="00AD4036" w:rsidRDefault="00A10E25" w:rsidP="004104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AF" w:rsidRPr="00AD4036" w:rsidTr="002219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0000" w:rsidRPr="00AD4036" w:rsidRDefault="00A10E25" w:rsidP="00AD4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0000" w:rsidRPr="00AD4036" w:rsidRDefault="00A00087" w:rsidP="00A71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</w:t>
            </w:r>
            <w:r w:rsidR="00A71C15">
              <w:rPr>
                <w:rFonts w:ascii="Times New Roman" w:hAnsi="Times New Roman" w:cs="Times New Roman"/>
                <w:sz w:val="24"/>
                <w:szCs w:val="24"/>
              </w:rPr>
              <w:t>решения Думы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</w:t>
            </w:r>
            <w:r w:rsidR="00A71C1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 «Об исполнении бюджета Ханты-Мансийского </w:t>
            </w:r>
            <w:r w:rsidR="00A71C1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 за 2021 год»</w:t>
            </w: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0000" w:rsidRPr="00AD4036" w:rsidRDefault="00A71C15" w:rsidP="004104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</w:t>
            </w:r>
            <w:r w:rsidR="00A00087"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A00087"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 «Об исполнении бюджета Ханты-Мансийского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A00087"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 за 2021 год» от </w:t>
            </w:r>
            <w:r w:rsidR="00D61BAF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  <w:r w:rsidR="00A00087"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 2022 года №</w:t>
            </w:r>
            <w:r w:rsidR="00D61BAF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</w:tr>
    </w:tbl>
    <w:p w:rsidR="00A00087" w:rsidRPr="00AD4036" w:rsidRDefault="00A00087" w:rsidP="00AD403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00087" w:rsidRPr="00AD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87"/>
    <w:rsid w:val="0022191E"/>
    <w:rsid w:val="003D5856"/>
    <w:rsid w:val="004104D9"/>
    <w:rsid w:val="004F235C"/>
    <w:rsid w:val="00547D5F"/>
    <w:rsid w:val="00A00087"/>
    <w:rsid w:val="00A10E25"/>
    <w:rsid w:val="00A71C15"/>
    <w:rsid w:val="00AD4036"/>
    <w:rsid w:val="00B41990"/>
    <w:rsid w:val="00C12B43"/>
    <w:rsid w:val="00D61BAF"/>
    <w:rsid w:val="00DC7F97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087"/>
    <w:rPr>
      <w:color w:val="0000FF"/>
      <w:u w:val="single"/>
    </w:rPr>
  </w:style>
  <w:style w:type="paragraph" w:styleId="a4">
    <w:name w:val="No Spacing"/>
    <w:uiPriority w:val="1"/>
    <w:qFormat/>
    <w:rsid w:val="00A00087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A000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087"/>
    <w:rPr>
      <w:color w:val="0000FF"/>
      <w:u w:val="single"/>
    </w:rPr>
  </w:style>
  <w:style w:type="paragraph" w:styleId="a4">
    <w:name w:val="No Spacing"/>
    <w:uiPriority w:val="1"/>
    <w:qFormat/>
    <w:rsid w:val="00A00087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A000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Лашова</dc:creator>
  <cp:lastModifiedBy>Е.А. Лашова</cp:lastModifiedBy>
  <cp:revision>12</cp:revision>
  <dcterms:created xsi:type="dcterms:W3CDTF">2022-10-20T11:01:00Z</dcterms:created>
  <dcterms:modified xsi:type="dcterms:W3CDTF">2022-10-20T11:25:00Z</dcterms:modified>
</cp:coreProperties>
</file>