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E" w:rsidRDefault="002D157E" w:rsidP="002D157E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</w:t>
      </w:r>
      <w:r w:rsidRPr="00753E89">
        <w:rPr>
          <w:color w:val="000000"/>
          <w:sz w:val="28"/>
          <w:szCs w:val="28"/>
        </w:rPr>
        <w:t>орядок работы</w:t>
      </w:r>
      <w:r>
        <w:rPr>
          <w:color w:val="000000"/>
          <w:sz w:val="28"/>
          <w:szCs w:val="28"/>
        </w:rPr>
        <w:t xml:space="preserve"> Совета</w:t>
      </w:r>
    </w:p>
    <w:p w:rsidR="00383CDF" w:rsidRDefault="00383CDF" w:rsidP="002D157E">
      <w:pPr>
        <w:pStyle w:val="a3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(выписка из постановления</w:t>
      </w:r>
      <w:r w:rsidRPr="00882686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и Ханты-Мансийского района  от 03.03.2016 № 77</w:t>
      </w:r>
      <w:r w:rsidRPr="0088268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создании Общественного совета по вопросам закупок для муниципальных нужд, бюджетной политики и бюджетного процесса при администрации Ханты-Мансийского района</w:t>
      </w:r>
      <w:r w:rsidRPr="00882686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)</w:t>
      </w:r>
    </w:p>
    <w:p w:rsidR="002D157E" w:rsidRPr="00753E89" w:rsidRDefault="002D157E" w:rsidP="002D157E">
      <w:pPr>
        <w:pStyle w:val="a3"/>
        <w:ind w:firstLine="709"/>
        <w:jc w:val="center"/>
        <w:rPr>
          <w:sz w:val="28"/>
          <w:szCs w:val="28"/>
        </w:rPr>
      </w:pPr>
    </w:p>
    <w:p w:rsidR="002D157E" w:rsidRDefault="002D157E" w:rsidP="002D157E">
      <w:pPr>
        <w:pStyle w:val="a3"/>
        <w:ind w:firstLine="709"/>
        <w:jc w:val="both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pacing w:val="1"/>
          <w:sz w:val="28"/>
          <w:szCs w:val="28"/>
        </w:rPr>
        <w:t>4.</w:t>
      </w:r>
      <w:r>
        <w:rPr>
          <w:color w:val="000000"/>
          <w:spacing w:val="1"/>
          <w:sz w:val="28"/>
          <w:szCs w:val="28"/>
        </w:rPr>
        <w:t>1</w:t>
      </w:r>
      <w:r w:rsidRPr="00753E89">
        <w:rPr>
          <w:color w:val="000000"/>
          <w:spacing w:val="1"/>
          <w:sz w:val="28"/>
          <w:szCs w:val="28"/>
        </w:rPr>
        <w:t>. Заседания Совета проводятся по мере необходимости</w:t>
      </w:r>
      <w:r>
        <w:rPr>
          <w:color w:val="000000"/>
          <w:spacing w:val="-6"/>
          <w:sz w:val="28"/>
          <w:szCs w:val="28"/>
        </w:rPr>
        <w:t xml:space="preserve"> в городе Ханты-Мансийске, а также могут быть выездными. В работе Совета возможно использование мобильных механизмов, обеспечивающих предоставление информации и обратной связи, в том числе возможны видеоконференции                     и принятие решений в заочной форме.</w:t>
      </w:r>
    </w:p>
    <w:p w:rsidR="002D157E" w:rsidRPr="00BB2808" w:rsidRDefault="002D157E" w:rsidP="002D157E">
      <w:pPr>
        <w:pStyle w:val="a3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4.2. </w:t>
      </w:r>
      <w:r w:rsidRPr="00BB2808">
        <w:rPr>
          <w:color w:val="000000"/>
          <w:spacing w:val="-6"/>
          <w:sz w:val="28"/>
          <w:szCs w:val="28"/>
        </w:rPr>
        <w:t xml:space="preserve"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</w:t>
      </w:r>
      <w:r>
        <w:rPr>
          <w:color w:val="000000"/>
          <w:spacing w:val="-6"/>
          <w:sz w:val="28"/>
          <w:szCs w:val="28"/>
        </w:rPr>
        <w:t xml:space="preserve">         </w:t>
      </w:r>
      <w:r w:rsidRPr="00BB2808">
        <w:rPr>
          <w:color w:val="000000"/>
          <w:spacing w:val="-6"/>
          <w:sz w:val="28"/>
          <w:szCs w:val="28"/>
        </w:rPr>
        <w:t>в письменной форме представить мнение по вопросу, вынесенному на заочное голосование.</w:t>
      </w:r>
    </w:p>
    <w:p w:rsidR="002D157E" w:rsidRDefault="002D157E" w:rsidP="002D157E">
      <w:pPr>
        <w:pStyle w:val="ConsPlusNormal"/>
        <w:ind w:firstLine="709"/>
        <w:jc w:val="both"/>
      </w:pPr>
      <w:r>
        <w:t xml:space="preserve">4.3. При проведении заочного голосования решение принимается большинством голосов от общего числа членов, участвующих                                в голосовании.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председателя Совета, при его отсутствии – голос заместителя председателя Совета.</w:t>
      </w:r>
    </w:p>
    <w:p w:rsidR="002D157E" w:rsidRDefault="002D157E" w:rsidP="002D157E">
      <w:pPr>
        <w:pStyle w:val="ConsPlusNormal"/>
        <w:ind w:firstLine="709"/>
        <w:jc w:val="both"/>
      </w:pPr>
      <w:r>
        <w:t xml:space="preserve">4.4. При проведении заседания Совета с использованием видеоконференцсвязи решение считается принятым, если от члена Совета получен ответ в </w:t>
      </w:r>
      <w:proofErr w:type="spellStart"/>
      <w:r>
        <w:t>онлайн</w:t>
      </w:r>
      <w:proofErr w:type="spellEnd"/>
      <w:r>
        <w:t xml:space="preserve"> режиме. В данном случае протокол Совета                         не подписывается и подтверждением принятого решения будет являться его ауди</w:t>
      </w:r>
      <w:proofErr w:type="gramStart"/>
      <w:r>
        <w:t>о-</w:t>
      </w:r>
      <w:proofErr w:type="gramEnd"/>
      <w:r>
        <w:t xml:space="preserve"> и (или) видеозапись.</w:t>
      </w:r>
    </w:p>
    <w:p w:rsidR="002D157E" w:rsidRPr="00725E17" w:rsidRDefault="002D157E" w:rsidP="002D157E">
      <w:pPr>
        <w:pStyle w:val="ConsPlusNormal"/>
        <w:ind w:firstLine="709"/>
        <w:jc w:val="both"/>
      </w:pPr>
      <w:r>
        <w:t xml:space="preserve">4.4. </w:t>
      </w:r>
      <w:r>
        <w:rPr>
          <w:color w:val="000000"/>
          <w:spacing w:val="-6"/>
        </w:rPr>
        <w:t>По решению Совета может быть проведено внеочередное заседание Совета.</w:t>
      </w:r>
    </w:p>
    <w:p w:rsidR="002D157E" w:rsidRPr="00753E89" w:rsidRDefault="002D157E" w:rsidP="002D157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753E89">
        <w:rPr>
          <w:color w:val="000000"/>
          <w:sz w:val="28"/>
          <w:szCs w:val="28"/>
        </w:rPr>
        <w:t xml:space="preserve">. Заседания Совета правомочны, если на них присутствует </w:t>
      </w:r>
      <w:r>
        <w:rPr>
          <w:color w:val="000000"/>
          <w:sz w:val="28"/>
          <w:szCs w:val="28"/>
        </w:rPr>
        <w:t xml:space="preserve">                </w:t>
      </w:r>
      <w:r w:rsidRPr="00753E89">
        <w:rPr>
          <w:color w:val="000000"/>
          <w:sz w:val="28"/>
          <w:szCs w:val="28"/>
        </w:rPr>
        <w:t xml:space="preserve">не менее </w:t>
      </w:r>
      <w:r w:rsidRPr="00753E89">
        <w:rPr>
          <w:color w:val="000000"/>
          <w:spacing w:val="-7"/>
          <w:sz w:val="28"/>
          <w:szCs w:val="28"/>
        </w:rPr>
        <w:t>половины членов Совета.</w:t>
      </w:r>
      <w:r w:rsidRPr="00753E89">
        <w:rPr>
          <w:color w:val="000000"/>
          <w:sz w:val="28"/>
          <w:szCs w:val="28"/>
        </w:rPr>
        <w:tab/>
      </w:r>
    </w:p>
    <w:p w:rsidR="002D157E" w:rsidRPr="00753E89" w:rsidRDefault="002D157E" w:rsidP="002D157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753E89">
        <w:rPr>
          <w:color w:val="000000"/>
          <w:sz w:val="28"/>
          <w:szCs w:val="28"/>
        </w:rPr>
        <w:t xml:space="preserve">. Решения на заседаниях Совета принимаются простым большинством </w:t>
      </w:r>
      <w:r w:rsidRPr="00753E89">
        <w:rPr>
          <w:color w:val="000000"/>
          <w:spacing w:val="4"/>
          <w:sz w:val="28"/>
          <w:szCs w:val="28"/>
        </w:rPr>
        <w:t xml:space="preserve">голосов от общего числа присутствующих на заседании, путем открытого </w:t>
      </w:r>
      <w:r w:rsidRPr="00753E89">
        <w:rPr>
          <w:color w:val="000000"/>
          <w:spacing w:val="-8"/>
          <w:sz w:val="28"/>
          <w:szCs w:val="28"/>
        </w:rPr>
        <w:t>голосования.</w:t>
      </w:r>
    </w:p>
    <w:p w:rsidR="002D157E" w:rsidRPr="00753E89" w:rsidRDefault="002D157E" w:rsidP="002D157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753E89">
        <w:rPr>
          <w:color w:val="000000"/>
          <w:sz w:val="28"/>
          <w:szCs w:val="28"/>
        </w:rPr>
        <w:t xml:space="preserve">. Каждый член Совета обладает одним голосом. В </w:t>
      </w:r>
      <w:proofErr w:type="gramStart"/>
      <w:r w:rsidRPr="00753E89">
        <w:rPr>
          <w:color w:val="000000"/>
          <w:sz w:val="28"/>
          <w:szCs w:val="28"/>
        </w:rPr>
        <w:t>случае</w:t>
      </w:r>
      <w:proofErr w:type="gramEnd"/>
      <w:r w:rsidRPr="00753E89">
        <w:rPr>
          <w:color w:val="000000"/>
          <w:sz w:val="28"/>
          <w:szCs w:val="28"/>
        </w:rPr>
        <w:t xml:space="preserve"> равенства </w:t>
      </w:r>
      <w:r w:rsidRPr="00753E89">
        <w:rPr>
          <w:color w:val="000000"/>
          <w:spacing w:val="-6"/>
          <w:sz w:val="28"/>
          <w:szCs w:val="28"/>
        </w:rPr>
        <w:t>голосов членов Совета голос председателя Совета является решающим.</w:t>
      </w:r>
    </w:p>
    <w:p w:rsidR="002D157E" w:rsidRDefault="002D157E" w:rsidP="002D157E">
      <w:pPr>
        <w:pStyle w:val="a3"/>
        <w:ind w:firstLine="709"/>
        <w:jc w:val="both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8</w:t>
      </w:r>
      <w:r w:rsidRPr="00753E89">
        <w:rPr>
          <w:color w:val="000000"/>
          <w:sz w:val="28"/>
          <w:szCs w:val="28"/>
        </w:rPr>
        <w:t xml:space="preserve">. Решения Совета оформляются протоколом, который подписывается </w:t>
      </w:r>
      <w:r w:rsidRPr="00753E89">
        <w:rPr>
          <w:color w:val="000000"/>
          <w:spacing w:val="-4"/>
          <w:sz w:val="28"/>
          <w:szCs w:val="28"/>
        </w:rPr>
        <w:t xml:space="preserve">всеми присутствующими членами Совета. В </w:t>
      </w:r>
      <w:proofErr w:type="gramStart"/>
      <w:r w:rsidRPr="00753E89">
        <w:rPr>
          <w:color w:val="000000"/>
          <w:spacing w:val="-4"/>
          <w:sz w:val="28"/>
          <w:szCs w:val="28"/>
        </w:rPr>
        <w:t>случае</w:t>
      </w:r>
      <w:proofErr w:type="gramEnd"/>
      <w:r w:rsidRPr="00753E89">
        <w:rPr>
          <w:color w:val="000000"/>
          <w:spacing w:val="-4"/>
          <w:sz w:val="28"/>
          <w:szCs w:val="28"/>
        </w:rPr>
        <w:t xml:space="preserve"> несогласия с принятым решением член Совета вправе изложить </w:t>
      </w:r>
      <w:r>
        <w:rPr>
          <w:color w:val="000000"/>
          <w:spacing w:val="-4"/>
          <w:sz w:val="28"/>
          <w:szCs w:val="28"/>
        </w:rPr>
        <w:t xml:space="preserve">                                  </w:t>
      </w:r>
      <w:r w:rsidRPr="00753E89">
        <w:rPr>
          <w:color w:val="000000"/>
          <w:spacing w:val="-4"/>
          <w:sz w:val="28"/>
          <w:szCs w:val="28"/>
        </w:rPr>
        <w:t xml:space="preserve">в письменной форме свое мнение, </w:t>
      </w:r>
      <w:r w:rsidRPr="00753E89">
        <w:rPr>
          <w:color w:val="000000"/>
          <w:spacing w:val="-6"/>
          <w:sz w:val="28"/>
          <w:szCs w:val="28"/>
        </w:rPr>
        <w:t>которое подлежит обязательному приобщению к протоколу заседания.</w:t>
      </w:r>
    </w:p>
    <w:p w:rsidR="002D157E" w:rsidRPr="00725E17" w:rsidRDefault="002D157E" w:rsidP="002D157E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4.9.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Совета</w:t>
      </w:r>
      <w:r w:rsidRPr="00753E89">
        <w:rPr>
          <w:color w:val="000000"/>
          <w:sz w:val="28"/>
          <w:szCs w:val="28"/>
        </w:rPr>
        <w:t xml:space="preserve"> представля</w:t>
      </w:r>
      <w:r>
        <w:rPr>
          <w:color w:val="000000"/>
          <w:sz w:val="28"/>
          <w:szCs w:val="28"/>
        </w:rPr>
        <w:t xml:space="preserve">ются заместителю главы </w:t>
      </w:r>
      <w:r w:rsidRPr="00753E89">
        <w:rPr>
          <w:color w:val="000000"/>
          <w:sz w:val="28"/>
          <w:szCs w:val="28"/>
        </w:rPr>
        <w:t xml:space="preserve"> администрации Ханты-Мансийского </w:t>
      </w:r>
      <w:r>
        <w:rPr>
          <w:color w:val="000000"/>
          <w:sz w:val="28"/>
          <w:szCs w:val="28"/>
        </w:rPr>
        <w:t>по финансам, председателю комитета по финансам</w:t>
      </w:r>
      <w:r>
        <w:rPr>
          <w:color w:val="000000"/>
          <w:spacing w:val="-5"/>
          <w:sz w:val="28"/>
          <w:szCs w:val="28"/>
        </w:rPr>
        <w:t>.</w:t>
      </w:r>
    </w:p>
    <w:p w:rsidR="000A2C38" w:rsidRDefault="000A2C38"/>
    <w:sectPr w:rsidR="000A2C38" w:rsidSect="00327FE5">
      <w:headerReference w:type="default" r:id="rId4"/>
      <w:pgSz w:w="11906" w:h="16838"/>
      <w:pgMar w:top="1304" w:right="1247" w:bottom="1134" w:left="1588" w:header="51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2239"/>
      <w:docPartObj>
        <w:docPartGallery w:val="Page Numbers (Top of Page)"/>
        <w:docPartUnique/>
      </w:docPartObj>
    </w:sdtPr>
    <w:sdtEndPr/>
    <w:sdtContent>
      <w:p w:rsidR="00E1273A" w:rsidRDefault="000A2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73A" w:rsidRDefault="000A2C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57E"/>
    <w:rsid w:val="000A2C38"/>
    <w:rsid w:val="002D157E"/>
    <w:rsid w:val="0038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D15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157E"/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2D157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D15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Харисова Р.В.</cp:lastModifiedBy>
  <cp:revision>3</cp:revision>
  <dcterms:created xsi:type="dcterms:W3CDTF">2019-12-06T07:36:00Z</dcterms:created>
  <dcterms:modified xsi:type="dcterms:W3CDTF">2019-12-06T07:38:00Z</dcterms:modified>
</cp:coreProperties>
</file>